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EC056" w14:textId="44AF0DCB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46D5748A" w14:textId="77777777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05E4AF0C" w14:textId="77777777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val="sk-SK"/>
        </w:rPr>
      </w:pPr>
      <w:r w:rsidRPr="00722506">
        <w:rPr>
          <w:b/>
          <w:bCs/>
          <w:sz w:val="28"/>
          <w:szCs w:val="28"/>
          <w:u w:val="single"/>
          <w:lang w:val="sk-SK"/>
        </w:rPr>
        <w:t xml:space="preserve">ÚRADNÝ PREUKAZ </w:t>
      </w:r>
      <w:r>
        <w:rPr>
          <w:b/>
          <w:bCs/>
          <w:sz w:val="28"/>
          <w:szCs w:val="28"/>
          <w:u w:val="single"/>
          <w:lang w:val="sk-SK"/>
        </w:rPr>
        <w:br/>
      </w:r>
      <w:r w:rsidRPr="00722506">
        <w:rPr>
          <w:b/>
          <w:bCs/>
          <w:sz w:val="28"/>
          <w:szCs w:val="28"/>
          <w:u w:val="single"/>
          <w:lang w:val="sk-SK"/>
        </w:rPr>
        <w:t>POTVRDZUJÚCI ADRESU BYDLISKA</w:t>
      </w:r>
    </w:p>
    <w:p w14:paraId="311C1BD4" w14:textId="2B511F06" w:rsidR="00E67A70" w:rsidRPr="004E1A3B" w:rsidRDefault="00E67A70" w:rsidP="00E67A70">
      <w:pPr>
        <w:tabs>
          <w:tab w:val="left" w:pos="4962"/>
        </w:tabs>
        <w:autoSpaceDE w:val="0"/>
        <w:autoSpaceDN w:val="0"/>
        <w:adjustRightInd w:val="0"/>
        <w:ind w:left="-142"/>
        <w:jc w:val="center"/>
        <w:rPr>
          <w:b/>
          <w:color w:val="FF0000"/>
          <w:sz w:val="20"/>
          <w:szCs w:val="20"/>
          <w:lang w:val="sk-SK"/>
        </w:rPr>
      </w:pPr>
      <w:r w:rsidRPr="00722506">
        <w:rPr>
          <w:b/>
          <w:sz w:val="16"/>
          <w:szCs w:val="16"/>
          <w:lang w:val="sk-SK"/>
        </w:rPr>
        <w:t xml:space="preserve">Identifikátor dokladu: </w:t>
      </w:r>
      <w:r w:rsidRPr="004E1A3B">
        <w:rPr>
          <w:b/>
          <w:color w:val="FF0000"/>
          <w:sz w:val="16"/>
          <w:szCs w:val="16"/>
          <w:lang w:val="sk-SK"/>
        </w:rPr>
        <w:t>LI-HI-</w:t>
      </w:r>
      <w:r w:rsidR="004E1A3B" w:rsidRPr="004E1A3B">
        <w:rPr>
          <w:b/>
          <w:color w:val="FF0000"/>
          <w:sz w:val="16"/>
          <w:szCs w:val="16"/>
          <w:lang w:val="sk-SK"/>
        </w:rPr>
        <w:t>VS</w:t>
      </w:r>
      <w:r w:rsidRPr="004E1A3B">
        <w:rPr>
          <w:b/>
          <w:color w:val="FF0000"/>
          <w:sz w:val="16"/>
          <w:szCs w:val="16"/>
          <w:lang w:val="sk-SK"/>
        </w:rPr>
        <w:t>-</w:t>
      </w:r>
      <w:r w:rsidR="004E1A3B" w:rsidRPr="004E1A3B">
        <w:rPr>
          <w:b/>
          <w:color w:val="FF0000"/>
          <w:sz w:val="16"/>
          <w:szCs w:val="16"/>
          <w:lang w:val="sk-SK"/>
        </w:rPr>
        <w:t>01051955</w:t>
      </w:r>
    </w:p>
    <w:p w14:paraId="1E645DE6" w14:textId="77777777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ind w:left="-142"/>
        <w:rPr>
          <w:b/>
          <w:bCs/>
          <w:lang w:val="sk-SK"/>
        </w:rPr>
      </w:pPr>
    </w:p>
    <w:p w14:paraId="0B72F7C8" w14:textId="6B89D578" w:rsidR="00E67A70" w:rsidRPr="00722506" w:rsidRDefault="00E67A70" w:rsidP="00E67A70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sz w:val="16"/>
          <w:szCs w:val="16"/>
          <w:lang w:val="sk-SK"/>
        </w:rPr>
      </w:pPr>
      <w:r w:rsidRPr="00722506">
        <w:rPr>
          <w:rFonts w:cs="Times New Roman"/>
          <w:b/>
          <w:sz w:val="16"/>
          <w:szCs w:val="16"/>
          <w:lang w:val="sk-SK"/>
        </w:rPr>
        <w:t>FAKTUALIZOVANÝ SPRÁVCA, referenčné meno/názov:</w:t>
      </w:r>
    </w:p>
    <w:p w14:paraId="5498621C" w14:textId="2411083D" w:rsidR="00E67A70" w:rsidRPr="004E1A3B" w:rsidRDefault="004E1A3B" w:rsidP="00E67A70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color w:val="FF0000"/>
          <w:sz w:val="20"/>
          <w:szCs w:val="20"/>
          <w:lang w:val="sk-SK"/>
        </w:rPr>
      </w:pPr>
      <w:r w:rsidRPr="004E1A3B">
        <w:rPr>
          <w:rFonts w:cs="Times New Roman"/>
          <w:b/>
          <w:color w:val="FF0000"/>
          <w:sz w:val="20"/>
          <w:szCs w:val="20"/>
          <w:lang w:val="sk-SK"/>
        </w:rPr>
        <w:t>veronika slobodná</w:t>
      </w:r>
    </w:p>
    <w:p w14:paraId="74F8BDAF" w14:textId="77777777" w:rsidR="00E67A70" w:rsidRPr="00722506" w:rsidRDefault="00E67A70" w:rsidP="00E67A70">
      <w:pPr>
        <w:tabs>
          <w:tab w:val="left" w:pos="5103"/>
        </w:tabs>
        <w:autoSpaceDE w:val="0"/>
        <w:autoSpaceDN w:val="0"/>
        <w:adjustRightInd w:val="0"/>
        <w:ind w:right="-213"/>
        <w:rPr>
          <w:rFonts w:cs="Times New Roman"/>
          <w:b/>
          <w:sz w:val="18"/>
          <w:szCs w:val="18"/>
          <w:lang w:val="sk-SK"/>
        </w:rPr>
      </w:pPr>
    </w:p>
    <w:p w14:paraId="0591E9E6" w14:textId="2064F2D5" w:rsidR="00E67A70" w:rsidRPr="00722506" w:rsidRDefault="00E67A70" w:rsidP="00E67A70">
      <w:pPr>
        <w:tabs>
          <w:tab w:val="left" w:pos="5103"/>
        </w:tabs>
        <w:autoSpaceDE w:val="0"/>
        <w:autoSpaceDN w:val="0"/>
        <w:adjustRightInd w:val="0"/>
        <w:ind w:right="-213"/>
        <w:rPr>
          <w:sz w:val="20"/>
          <w:szCs w:val="20"/>
          <w:lang w:val="sk-SK"/>
        </w:rPr>
      </w:pPr>
      <w:r w:rsidRPr="00722506">
        <w:rPr>
          <w:rFonts w:cs="Times New Roman"/>
          <w:b/>
          <w:sz w:val="18"/>
          <w:szCs w:val="18"/>
          <w:lang w:val="sk-SK"/>
        </w:rPr>
        <w:t xml:space="preserve">Bydlisko: </w:t>
      </w:r>
      <w:r w:rsidR="004E1A3B" w:rsidRPr="004E1A3B">
        <w:rPr>
          <w:rFonts w:cs="Times New Roman"/>
          <w:b/>
          <w:color w:val="FF0000"/>
          <w:sz w:val="18"/>
          <w:szCs w:val="18"/>
          <w:lang w:val="sk-SK"/>
        </w:rPr>
        <w:t>Modrá 11, 931 01  Šamorín</w:t>
      </w:r>
    </w:p>
    <w:p w14:paraId="49C6D1D4" w14:textId="77777777" w:rsidR="00E67A70" w:rsidRPr="00722506" w:rsidRDefault="00E67A70" w:rsidP="00E67A70">
      <w:pPr>
        <w:tabs>
          <w:tab w:val="left" w:pos="5103"/>
        </w:tabs>
        <w:autoSpaceDE w:val="0"/>
        <w:autoSpaceDN w:val="0"/>
        <w:adjustRightInd w:val="0"/>
        <w:ind w:right="-213"/>
        <w:rPr>
          <w:sz w:val="20"/>
          <w:szCs w:val="20"/>
          <w:lang w:val="sk-SK"/>
        </w:rPr>
      </w:pPr>
    </w:p>
    <w:p w14:paraId="6B6C9179" w14:textId="77777777" w:rsidR="00E67A70" w:rsidRPr="00722506" w:rsidRDefault="00E67A70" w:rsidP="00E67A70">
      <w:pPr>
        <w:tabs>
          <w:tab w:val="left" w:pos="4962"/>
        </w:tabs>
        <w:ind w:right="-213"/>
        <w:jc w:val="both"/>
        <w:rPr>
          <w:b/>
          <w:bCs/>
          <w:sz w:val="16"/>
          <w:szCs w:val="16"/>
          <w:lang w:val="sk-SK"/>
        </w:rPr>
      </w:pPr>
    </w:p>
    <w:p w14:paraId="3F15B888" w14:textId="183B3525" w:rsidR="00E67A70" w:rsidRPr="00722506" w:rsidRDefault="00E67A70" w:rsidP="00E67A70">
      <w:pPr>
        <w:ind w:right="-213"/>
        <w:jc w:val="both"/>
        <w:rPr>
          <w:b/>
          <w:bCs/>
          <w:sz w:val="16"/>
          <w:szCs w:val="16"/>
          <w:lang w:val="sk-SK"/>
        </w:rPr>
      </w:pPr>
      <w:r w:rsidRPr="00722506">
        <w:rPr>
          <w:b/>
          <w:bCs/>
          <w:sz w:val="16"/>
          <w:szCs w:val="16"/>
          <w:lang w:val="sk-SK"/>
        </w:rPr>
        <w:t xml:space="preserve">Originál - </w:t>
      </w:r>
      <w:proofErr w:type="spellStart"/>
      <w:r w:rsidRPr="00722506">
        <w:rPr>
          <w:b/>
          <w:bCs/>
          <w:sz w:val="16"/>
          <w:szCs w:val="16"/>
          <w:lang w:val="sk-SK"/>
        </w:rPr>
        <w:t>faktualizovaný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správca, riadený Originálom bol právoplatne </w:t>
      </w:r>
      <w:proofErr w:type="spellStart"/>
      <w:r w:rsidRPr="00722506">
        <w:rPr>
          <w:b/>
          <w:bCs/>
          <w:sz w:val="16"/>
          <w:szCs w:val="16"/>
          <w:lang w:val="sk-SK"/>
        </w:rPr>
        <w:t>faktualizovaný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a oznámený dňa </w:t>
      </w:r>
      <w:r w:rsidR="004E1A3B" w:rsidRPr="004E1A3B">
        <w:rPr>
          <w:b/>
          <w:bCs/>
          <w:color w:val="FF0000"/>
          <w:sz w:val="16"/>
          <w:szCs w:val="16"/>
          <w:lang w:val="sk-SK"/>
        </w:rPr>
        <w:t>01.05.1955</w:t>
      </w:r>
      <w:r w:rsidRPr="004E1A3B"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722506">
        <w:rPr>
          <w:b/>
          <w:bCs/>
          <w:sz w:val="16"/>
          <w:szCs w:val="16"/>
          <w:lang w:val="sk-SK"/>
        </w:rPr>
        <w:t xml:space="preserve">(EXISTUJE) a je právoplatne potvrdený ako </w:t>
      </w:r>
      <w:r w:rsidR="004E1A3B" w:rsidRPr="004E1A3B">
        <w:rPr>
          <w:b/>
          <w:bCs/>
          <w:color w:val="FF0000"/>
          <w:sz w:val="16"/>
          <w:szCs w:val="16"/>
          <w:lang w:val="sk-SK"/>
        </w:rPr>
        <w:t>veronika slobodná</w:t>
      </w:r>
      <w:r w:rsidR="004E1A3B"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722506">
        <w:rPr>
          <w:b/>
          <w:bCs/>
          <w:sz w:val="16"/>
          <w:szCs w:val="16"/>
          <w:lang w:val="sk-SK"/>
        </w:rPr>
        <w:t xml:space="preserve">, že jeho existencia je vždy právoplatne potvrdená pre všetky špecifické detaily:  Správca: Originál, </w:t>
      </w:r>
      <w:proofErr w:type="spellStart"/>
      <w:r w:rsidRPr="00722506">
        <w:rPr>
          <w:b/>
          <w:bCs/>
          <w:sz w:val="16"/>
          <w:szCs w:val="16"/>
          <w:lang w:val="sk-SK"/>
        </w:rPr>
        <w:t>faktualizovaný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Podstata: Originál; Podpis: Originál; Pôvodné miesto depozitára a depozitu: Originál; Referenčný názov depozitáru originálu: </w:t>
      </w:r>
      <w:r w:rsidR="004E1A3B" w:rsidRPr="004E1A3B">
        <w:rPr>
          <w:b/>
          <w:bCs/>
          <w:color w:val="FF0000"/>
          <w:sz w:val="16"/>
          <w:szCs w:val="16"/>
          <w:lang w:val="sk-SK"/>
        </w:rPr>
        <w:t>veronika slobodná</w:t>
      </w:r>
      <w:r w:rsidRPr="00722506">
        <w:rPr>
          <w:b/>
          <w:bCs/>
          <w:sz w:val="16"/>
          <w:szCs w:val="16"/>
          <w:lang w:val="sk-SK"/>
        </w:rPr>
        <w:t xml:space="preserve">, a podobne znejúce názvy; Poverený: Pôvodné miesto depozitára a depozitu: Aktivita: Originál; </w:t>
      </w:r>
      <w:proofErr w:type="spellStart"/>
      <w:r w:rsidRPr="00722506">
        <w:rPr>
          <w:b/>
          <w:bCs/>
          <w:sz w:val="16"/>
          <w:szCs w:val="16"/>
          <w:lang w:val="sk-SK"/>
        </w:rPr>
        <w:t>Faktualizovaný</w:t>
      </w:r>
      <w:proofErr w:type="spellEnd"/>
      <w:r>
        <w:rPr>
          <w:b/>
          <w:bCs/>
          <w:sz w:val="16"/>
          <w:szCs w:val="16"/>
          <w:lang w:val="sk-SK"/>
        </w:rPr>
        <w:t xml:space="preserve"> dňa</w:t>
      </w:r>
      <w:r w:rsidRPr="00722506">
        <w:rPr>
          <w:b/>
          <w:bCs/>
          <w:sz w:val="16"/>
          <w:szCs w:val="16"/>
          <w:lang w:val="sk-SK"/>
        </w:rPr>
        <w:t xml:space="preserve">: </w:t>
      </w:r>
      <w:r w:rsidR="007A0ED4" w:rsidRPr="007A0ED4">
        <w:rPr>
          <w:b/>
          <w:bCs/>
          <w:color w:val="FF0000"/>
          <w:sz w:val="16"/>
          <w:szCs w:val="16"/>
          <w:lang w:val="sk-SK"/>
        </w:rPr>
        <w:t>01.05.1955</w:t>
      </w:r>
      <w:r w:rsidRPr="00722506">
        <w:rPr>
          <w:b/>
          <w:bCs/>
          <w:sz w:val="16"/>
          <w:szCs w:val="16"/>
          <w:lang w:val="sk-SK"/>
        </w:rPr>
        <w:t>; Bydlisko: Originál; Depozity: Originál; Mena a hodnota: Originál, neobmedzene;  Autorita a overenie: Originál; Splnomocnenie: Originál, vždy predbežne schválené, autorizované, uhradené a uložené; Emisia: Originál; Oznámenia: Originál; Smerodajné právo: Originál; Jurisdikcia: Originál; Potvrdenie: Originál;  Zabezpečenie: Originál; Záruka: Originál; Právny titul: Originál; Sieť: Originál; Prevod: originál, PS2PS; Zápis a zúčtovanie: Originál; Číslo účtu:  XXXXX</w:t>
      </w:r>
      <w:r w:rsidR="007A0ED4" w:rsidRPr="007A0ED4">
        <w:rPr>
          <w:b/>
          <w:bCs/>
          <w:color w:val="FF0000"/>
          <w:sz w:val="16"/>
          <w:szCs w:val="16"/>
          <w:lang w:val="sk-SK"/>
        </w:rPr>
        <w:t>1234</w:t>
      </w:r>
      <w:r w:rsidRPr="00722506">
        <w:rPr>
          <w:b/>
          <w:bCs/>
          <w:sz w:val="16"/>
          <w:szCs w:val="16"/>
          <w:lang w:val="sk-SK"/>
        </w:rPr>
        <w:t xml:space="preserve">; Meno majiteľa účtu: </w:t>
      </w:r>
      <w:r w:rsidR="00A54ABB" w:rsidRPr="00A54ABB">
        <w:rPr>
          <w:b/>
          <w:bCs/>
          <w:color w:val="FF0000"/>
          <w:sz w:val="16"/>
          <w:szCs w:val="16"/>
          <w:lang w:val="sk-SK"/>
        </w:rPr>
        <w:t>Slobodná Veronika</w:t>
      </w:r>
      <w:r w:rsidRPr="00722506">
        <w:rPr>
          <w:b/>
          <w:bCs/>
          <w:sz w:val="16"/>
          <w:szCs w:val="16"/>
          <w:lang w:val="sk-SK"/>
        </w:rPr>
        <w:t xml:space="preserve">;   Poukazujeme na riadne vyhlásenie originálu a oznámenie o </w:t>
      </w:r>
      <w:proofErr w:type="spellStart"/>
      <w:r w:rsidRPr="00722506">
        <w:rPr>
          <w:b/>
          <w:bCs/>
          <w:sz w:val="16"/>
          <w:szCs w:val="16"/>
          <w:lang w:val="sk-SK"/>
        </w:rPr>
        <w:t>faktualizovanom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správcovi, právoplatne účinné odo dňa </w:t>
      </w:r>
      <w:r w:rsidR="00A54ABB" w:rsidRPr="00A54ABB">
        <w:rPr>
          <w:b/>
          <w:bCs/>
          <w:color w:val="FF0000"/>
          <w:sz w:val="16"/>
          <w:szCs w:val="16"/>
          <w:lang w:val="sk-SK"/>
        </w:rPr>
        <w:t>01.01.2021</w:t>
      </w:r>
      <w:r w:rsidRPr="00A54ABB"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722506">
        <w:rPr>
          <w:b/>
          <w:bCs/>
          <w:sz w:val="16"/>
          <w:szCs w:val="16"/>
          <w:lang w:val="sk-SK"/>
        </w:rPr>
        <w:t>a dokument VYHLÁSENIE O PÔVODNOM DEPOZITÁRI A O ULOŽENÍ ORIGINÁLU s referenčným číslom FT-DODD-IAM-</w:t>
      </w:r>
      <w:r w:rsidR="00A54ABB" w:rsidRPr="00A54ABB">
        <w:rPr>
          <w:b/>
          <w:bCs/>
          <w:color w:val="FF0000"/>
          <w:sz w:val="16"/>
          <w:szCs w:val="16"/>
          <w:lang w:val="sk-SK"/>
        </w:rPr>
        <w:t>VS01051955</w:t>
      </w:r>
      <w:r w:rsidRPr="00722506">
        <w:rPr>
          <w:b/>
          <w:bCs/>
          <w:sz w:val="16"/>
          <w:szCs w:val="16"/>
          <w:lang w:val="sk-SK"/>
        </w:rPr>
        <w:t xml:space="preserve">, ktoré je tu uvedené odkazom tak, ako keby boli uvedené v celosti; </w:t>
      </w:r>
    </w:p>
    <w:p w14:paraId="3F5510B3" w14:textId="77777777" w:rsidR="00E67A70" w:rsidRPr="00722506" w:rsidRDefault="00E67A70" w:rsidP="00E67A70">
      <w:pPr>
        <w:ind w:right="-213"/>
        <w:jc w:val="both"/>
        <w:rPr>
          <w:b/>
          <w:bCs/>
          <w:sz w:val="16"/>
          <w:szCs w:val="16"/>
          <w:lang w:val="sk-SK"/>
        </w:rPr>
      </w:pPr>
    </w:p>
    <w:p w14:paraId="33857FD5" w14:textId="77777777" w:rsidR="000528B2" w:rsidRDefault="000528B2" w:rsidP="000528B2">
      <w:pPr>
        <w:jc w:val="both"/>
        <w:rPr>
          <w:rFonts w:cs="Times New Roman"/>
          <w:b/>
          <w:sz w:val="16"/>
          <w:szCs w:val="16"/>
          <w:lang w:val="sk-SK"/>
        </w:rPr>
      </w:pPr>
      <w:r w:rsidRPr="00EB2730">
        <w:rPr>
          <w:rFonts w:cs="Times New Roman"/>
          <w:b/>
          <w:sz w:val="16"/>
          <w:szCs w:val="16"/>
          <w:lang w:val="sk-SK"/>
        </w:rPr>
        <w:t xml:space="preserve">V zmysle Vyhlásenia o skutočnosti UILO UCC Doc. č. 2012127914 : „...že </w:t>
      </w:r>
    </w:p>
    <w:p w14:paraId="2385D557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 </w:t>
      </w:r>
      <w:r w:rsidRPr="00EB2730">
        <w:rPr>
          <w:rFonts w:cs="Times New Roman"/>
          <w:b/>
          <w:sz w:val="16"/>
          <w:szCs w:val="16"/>
          <w:u w:val="single"/>
          <w:lang w:val="sk-SK"/>
        </w:rPr>
        <w:t>všetky štáty</w:t>
      </w:r>
      <w:r w:rsidRPr="00EB2730">
        <w:rPr>
          <w:rFonts w:cs="Times New Roman"/>
          <w:b/>
          <w:sz w:val="16"/>
          <w:szCs w:val="16"/>
          <w:lang w:val="sk-SK"/>
        </w:rPr>
        <w:t xml:space="preserve">, vrátane federálnej vlády Spojených štátov amerických, </w:t>
      </w:r>
    </w:p>
    <w:p w14:paraId="60561E9B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 w:rsidRPr="00EB2730">
        <w:rPr>
          <w:rFonts w:cs="Times New Roman"/>
          <w:b/>
          <w:sz w:val="16"/>
          <w:szCs w:val="16"/>
          <w:lang w:val="sk-SK"/>
        </w:rPr>
        <w:t xml:space="preserve">    SPOJENÉ ŠTÁTY, ŠTÁT...“,  vrátane všetkých skratiek a podobne </w:t>
      </w:r>
    </w:p>
    <w:p w14:paraId="62E0FC65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 </w:t>
      </w:r>
      <w:r w:rsidRPr="00EB2730">
        <w:rPr>
          <w:rFonts w:cs="Times New Roman"/>
          <w:b/>
          <w:sz w:val="16"/>
          <w:szCs w:val="16"/>
          <w:lang w:val="sk-SK"/>
        </w:rPr>
        <w:t xml:space="preserve">znejúcich (idem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sonans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) označení alebo iných právnych, finančných a </w:t>
      </w:r>
    </w:p>
    <w:p w14:paraId="6C3F9198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manažérskych foriem a všetkých medzinárodných ekvivalentov týchto, </w:t>
      </w:r>
    </w:p>
    <w:p w14:paraId="5DC16B6E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>ako aj všetky ÚRADY, všetci ÚRADNÍCI, VEREJNÍ SLUŽOBNÍCI,</w:t>
      </w:r>
    </w:p>
    <w:p w14:paraId="60433480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</w:t>
      </w:r>
      <w:r w:rsidRPr="00EB2730">
        <w:rPr>
          <w:rFonts w:cs="Times New Roman"/>
          <w:b/>
          <w:sz w:val="16"/>
          <w:szCs w:val="16"/>
          <w:lang w:val="sk-SK"/>
        </w:rPr>
        <w:t xml:space="preserve"> VYKONÁVACIE PRÍKAZY, ZMLUVY, ÚSTAVY, ČLENSTVÁ, </w:t>
      </w:r>
    </w:p>
    <w:p w14:paraId="0D41EEAA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ZÁKONY a všetky iné kontrakty a dohody uzavreté na základe týchto a </w:t>
      </w:r>
    </w:p>
    <w:p w14:paraId="356DB345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týmito sú nulitné, neplatné, bezcenné alebo inak zrušené,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nunc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 pro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tunc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, </w:t>
      </w:r>
    </w:p>
    <w:p w14:paraId="4C832ACB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preaterea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preterea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, nespochybniteľne, nikdy nevyvrátené; opätovne </w:t>
      </w:r>
    </w:p>
    <w:p w14:paraId="5F0D8795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>poukazujeme na dokumenty UCC č.</w:t>
      </w:r>
      <w:r w:rsidRPr="00EB2730">
        <w:rPr>
          <w:rFonts w:cs="Times New Roman"/>
          <w:b/>
          <w:sz w:val="16"/>
          <w:szCs w:val="16"/>
        </w:rPr>
        <w:t xml:space="preserve"> 2012127810, 2012127854, </w:t>
      </w:r>
    </w:p>
    <w:p w14:paraId="2517572A" w14:textId="77777777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</w:rPr>
        <w:t xml:space="preserve">   </w:t>
      </w:r>
      <w:r w:rsidRPr="00EB2730">
        <w:rPr>
          <w:rFonts w:cs="Times New Roman"/>
          <w:b/>
          <w:sz w:val="16"/>
          <w:szCs w:val="16"/>
        </w:rPr>
        <w:t xml:space="preserve">2012127907, </w:t>
      </w:r>
      <w:proofErr w:type="gramStart"/>
      <w:r w:rsidRPr="00EB2730">
        <w:rPr>
          <w:rFonts w:cs="Times New Roman"/>
          <w:b/>
          <w:sz w:val="16"/>
          <w:szCs w:val="16"/>
        </w:rPr>
        <w:t>2012127914,</w:t>
      </w:r>
      <w:r w:rsidRPr="00EB2730">
        <w:rPr>
          <w:rFonts w:cs="Times New Roman"/>
          <w:b/>
          <w:sz w:val="16"/>
          <w:szCs w:val="16"/>
          <w:lang w:val="sk-SK"/>
        </w:rPr>
        <w:t>,</w:t>
      </w:r>
      <w:proofErr w:type="gramEnd"/>
      <w:r w:rsidRPr="00EB2730">
        <w:rPr>
          <w:rFonts w:cs="Times New Roman"/>
          <w:b/>
          <w:sz w:val="16"/>
          <w:szCs w:val="16"/>
          <w:lang w:val="sk-SK"/>
        </w:rPr>
        <w:t xml:space="preserve"> ktoré sú tu uvedené odkazom, ktorých platnosť </w:t>
      </w:r>
    </w:p>
    <w:p w14:paraId="0B77BFA7" w14:textId="0A68A2E0" w:rsidR="000528B2" w:rsidRDefault="000528B2" w:rsidP="000528B2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je rovnaká ako platnosť plného znenia;...“ </w:t>
      </w:r>
    </w:p>
    <w:p w14:paraId="6B3D260B" w14:textId="77777777" w:rsidR="000528B2" w:rsidRPr="00EB2730" w:rsidRDefault="000528B2" w:rsidP="000528B2">
      <w:pPr>
        <w:ind w:left="-142"/>
        <w:jc w:val="both"/>
        <w:rPr>
          <w:b/>
          <w:bCs/>
          <w:sz w:val="16"/>
          <w:szCs w:val="16"/>
          <w:lang w:val="sk-SK"/>
        </w:rPr>
      </w:pPr>
    </w:p>
    <w:p w14:paraId="6AAA2CEF" w14:textId="77777777" w:rsidR="00E67A70" w:rsidRPr="0081246A" w:rsidRDefault="00E67A70" w:rsidP="0081246A">
      <w:pPr>
        <w:ind w:right="-213"/>
        <w:jc w:val="both"/>
        <w:rPr>
          <w:rFonts w:cs="Times New Roman"/>
          <w:b/>
          <w:sz w:val="16"/>
          <w:szCs w:val="16"/>
          <w:lang w:val="sk-SK"/>
        </w:rPr>
      </w:pPr>
      <w:r w:rsidRPr="0081246A">
        <w:rPr>
          <w:rFonts w:cs="Times New Roman"/>
          <w:b/>
          <w:sz w:val="16"/>
          <w:szCs w:val="16"/>
          <w:lang w:val="sk-SK"/>
        </w:rPr>
        <w:t>OZNÁMENIE PRÍKAZCOVI JE OZNÁMENÍM PRÍKAZNÍKOVI a OZNÁMENIE PRÍKAZNÍKOVI JE OZNÁMENÍM PRÍKAZCOVI, v súlade s verejným záujmom podľa § 1-103 UCC, všetky práva vyhradené,  v  </w:t>
      </w:r>
      <w:proofErr w:type="spellStart"/>
      <w:r w:rsidRPr="0081246A">
        <w:rPr>
          <w:rFonts w:cs="Times New Roman"/>
          <w:b/>
          <w:sz w:val="16"/>
          <w:szCs w:val="16"/>
          <w:lang w:val="sk-SK"/>
        </w:rPr>
        <w:t>úlade</w:t>
      </w:r>
      <w:proofErr w:type="spellEnd"/>
      <w:r w:rsidRPr="0081246A">
        <w:rPr>
          <w:rFonts w:cs="Times New Roman"/>
          <w:b/>
          <w:sz w:val="16"/>
          <w:szCs w:val="16"/>
          <w:lang w:val="sk-SK"/>
        </w:rPr>
        <w:t xml:space="preserve"> s verejným záujmom podľa § 1-308 UCC; </w:t>
      </w:r>
    </w:p>
    <w:p w14:paraId="1D8AC397" w14:textId="77777777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ind w:right="-213"/>
        <w:jc w:val="both"/>
        <w:rPr>
          <w:b/>
          <w:sz w:val="16"/>
          <w:szCs w:val="16"/>
          <w:lang w:val="sk-SK"/>
        </w:rPr>
      </w:pPr>
    </w:p>
    <w:p w14:paraId="6F7E2782" w14:textId="77777777" w:rsidR="00E67A70" w:rsidRPr="00722506" w:rsidRDefault="00E67A70" w:rsidP="00E67A70">
      <w:pPr>
        <w:tabs>
          <w:tab w:val="left" w:pos="4962"/>
        </w:tabs>
        <w:ind w:right="-213"/>
        <w:jc w:val="both"/>
        <w:rPr>
          <w:rFonts w:cs="Times New Roman"/>
          <w:b/>
          <w:sz w:val="16"/>
          <w:szCs w:val="16"/>
          <w:lang w:val="sk-SK"/>
        </w:rPr>
      </w:pPr>
      <w:r w:rsidRPr="00722506">
        <w:rPr>
          <w:b/>
          <w:bCs/>
          <w:sz w:val="16"/>
          <w:szCs w:val="16"/>
          <w:lang w:val="sk-SK"/>
        </w:rPr>
        <w:t>FAXOVÁ ALEBO DIGITÁLNA KÓPIA TOHTO ORIGINÁLU ÚRADNÉHO PREUKAZU POTVRDZUJÚCEHO SKUTOČNÚ, PRESNÚ A ÚPLNÚ ADRESU POBYTU JE PRÁVNE ZÁVÄZNÁ A OKAMŽITE ÚČINNÁ AKO ORIGINÁL.</w:t>
      </w:r>
    </w:p>
    <w:p w14:paraId="55BE9425" w14:textId="77777777" w:rsidR="00E67A70" w:rsidRPr="00722506" w:rsidRDefault="00E67A70" w:rsidP="00E67A70">
      <w:pPr>
        <w:tabs>
          <w:tab w:val="left" w:pos="4962"/>
        </w:tabs>
        <w:ind w:right="-213"/>
        <w:rPr>
          <w:sz w:val="16"/>
          <w:szCs w:val="16"/>
          <w:lang w:val="sk-SK"/>
        </w:rPr>
      </w:pPr>
    </w:p>
    <w:p w14:paraId="0B463B44" w14:textId="78AD0AFE" w:rsidR="00E67A70" w:rsidRDefault="00E67A70" w:rsidP="00E67A70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sk-SK"/>
        </w:rPr>
      </w:pPr>
      <w:r w:rsidRPr="00722506">
        <w:rPr>
          <w:b/>
          <w:bCs/>
          <w:sz w:val="16"/>
          <w:szCs w:val="16"/>
          <w:lang w:val="sk-SK"/>
        </w:rPr>
        <w:t>Platnosť: Do odvolania originálom</w:t>
      </w:r>
    </w:p>
    <w:p w14:paraId="218BBC98" w14:textId="77777777" w:rsidR="000528B2" w:rsidRPr="00722506" w:rsidRDefault="000528B2" w:rsidP="00E67A70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sk-SK"/>
        </w:rPr>
      </w:pPr>
    </w:p>
    <w:p w14:paraId="205C61CB" w14:textId="652BF1DB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sk-SK"/>
        </w:rPr>
      </w:pPr>
      <w:r w:rsidRPr="00722506">
        <w:rPr>
          <w:b/>
          <w:bCs/>
          <w:sz w:val="16"/>
          <w:szCs w:val="16"/>
          <w:lang w:val="sk-SK"/>
        </w:rPr>
        <w:t xml:space="preserve">Vystavil: Originál, bez spôsobenia ujmy, </w:t>
      </w:r>
      <w:proofErr w:type="spellStart"/>
      <w:r w:rsidRPr="00722506">
        <w:rPr>
          <w:b/>
          <w:bCs/>
          <w:sz w:val="16"/>
          <w:szCs w:val="16"/>
          <w:lang w:val="sk-SK"/>
        </w:rPr>
        <w:t>nunc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pro </w:t>
      </w:r>
      <w:proofErr w:type="spellStart"/>
      <w:r w:rsidRPr="00722506">
        <w:rPr>
          <w:b/>
          <w:bCs/>
          <w:sz w:val="16"/>
          <w:szCs w:val="16"/>
          <w:lang w:val="sk-SK"/>
        </w:rPr>
        <w:t>tunc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</w:t>
      </w:r>
      <w:proofErr w:type="spellStart"/>
      <w:r w:rsidRPr="00722506">
        <w:rPr>
          <w:b/>
          <w:bCs/>
          <w:sz w:val="16"/>
          <w:szCs w:val="16"/>
          <w:lang w:val="sk-SK"/>
        </w:rPr>
        <w:t>praeterea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 </w:t>
      </w:r>
      <w:proofErr w:type="spellStart"/>
      <w:r w:rsidRPr="00722506">
        <w:rPr>
          <w:b/>
          <w:bCs/>
          <w:sz w:val="16"/>
          <w:szCs w:val="16"/>
          <w:lang w:val="sk-SK"/>
        </w:rPr>
        <w:t>preterea</w:t>
      </w:r>
      <w:proofErr w:type="spellEnd"/>
      <w:r w:rsidRPr="00722506">
        <w:rPr>
          <w:b/>
          <w:bCs/>
          <w:sz w:val="16"/>
          <w:szCs w:val="16"/>
          <w:lang w:val="sk-SK"/>
        </w:rPr>
        <w:t xml:space="preserve">; Dátum vystavenia: </w:t>
      </w:r>
      <w:r w:rsidR="00A54ABB" w:rsidRPr="00A54ABB">
        <w:rPr>
          <w:b/>
          <w:bCs/>
          <w:color w:val="FF0000"/>
          <w:sz w:val="16"/>
          <w:szCs w:val="16"/>
          <w:lang w:val="sk-SK"/>
        </w:rPr>
        <w:t>01</w:t>
      </w:r>
      <w:r w:rsidRPr="00A54ABB">
        <w:rPr>
          <w:b/>
          <w:bCs/>
          <w:color w:val="FF0000"/>
          <w:sz w:val="16"/>
          <w:szCs w:val="16"/>
          <w:lang w:val="sk-SK"/>
        </w:rPr>
        <w:t>.</w:t>
      </w:r>
      <w:r w:rsidR="00A54ABB" w:rsidRPr="00A54ABB">
        <w:rPr>
          <w:b/>
          <w:bCs/>
          <w:color w:val="FF0000"/>
          <w:sz w:val="16"/>
          <w:szCs w:val="16"/>
          <w:lang w:val="sk-SK"/>
        </w:rPr>
        <w:t>01.2021</w:t>
      </w:r>
      <w:r w:rsidRPr="00722506">
        <w:rPr>
          <w:b/>
          <w:bCs/>
          <w:sz w:val="16"/>
          <w:szCs w:val="16"/>
          <w:lang w:val="sk-SK"/>
        </w:rPr>
        <w:t>.</w:t>
      </w:r>
    </w:p>
    <w:p w14:paraId="1320642B" w14:textId="77777777" w:rsidR="00E67A70" w:rsidRPr="00722506" w:rsidRDefault="00E67A70" w:rsidP="00E67A70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sk-SK"/>
        </w:rPr>
      </w:pPr>
    </w:p>
    <w:p w14:paraId="5CAF7AAB" w14:textId="77777777" w:rsidR="00E67A70" w:rsidRPr="00722506" w:rsidRDefault="00E67A70" w:rsidP="00E67A70">
      <w:pPr>
        <w:tabs>
          <w:tab w:val="left" w:pos="0"/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sk-SK"/>
        </w:rPr>
      </w:pPr>
    </w:p>
    <w:p w14:paraId="5301E30A" w14:textId="77777777" w:rsidR="00E67A70" w:rsidRPr="00722506" w:rsidRDefault="00E67A70" w:rsidP="00E67A70">
      <w:pPr>
        <w:tabs>
          <w:tab w:val="left" w:pos="0"/>
          <w:tab w:val="left" w:pos="4962"/>
        </w:tabs>
        <w:autoSpaceDE w:val="0"/>
        <w:autoSpaceDN w:val="0"/>
        <w:adjustRightInd w:val="0"/>
        <w:ind w:right="-213"/>
        <w:jc w:val="center"/>
        <w:rPr>
          <w:b/>
          <w:bCs/>
          <w:sz w:val="16"/>
          <w:szCs w:val="16"/>
          <w:lang w:val="sk-SK"/>
        </w:rPr>
      </w:pPr>
      <w:r w:rsidRPr="00722506">
        <w:rPr>
          <w:sz w:val="16"/>
          <w:szCs w:val="16"/>
          <w:lang w:val="sk-SK"/>
        </w:rPr>
        <w:t>________________________</w:t>
      </w:r>
    </w:p>
    <w:p w14:paraId="0A6FC636" w14:textId="16A58E02" w:rsidR="00E67A70" w:rsidRPr="00A54ABB" w:rsidRDefault="00A54ABB" w:rsidP="00E67A70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auto"/>
          <w:sz w:val="16"/>
          <w:szCs w:val="16"/>
          <w:lang w:val="sk-SK"/>
        </w:rPr>
      </w:pPr>
      <w:r w:rsidRPr="00A54ABB">
        <w:rPr>
          <w:b/>
          <w:bCs/>
          <w:color w:val="FF0000"/>
          <w:sz w:val="16"/>
          <w:szCs w:val="16"/>
          <w:lang w:val="sk-SK"/>
        </w:rPr>
        <w:t xml:space="preserve">    </w:t>
      </w:r>
      <w:r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A54ABB">
        <w:rPr>
          <w:b/>
          <w:bCs/>
          <w:color w:val="FF0000"/>
          <w:sz w:val="16"/>
          <w:szCs w:val="16"/>
          <w:lang w:val="sk-SK"/>
        </w:rPr>
        <w:t>veronika slobodná</w:t>
      </w:r>
      <w:r w:rsidR="00E67A70" w:rsidRPr="00A54ABB">
        <w:rPr>
          <w:b/>
          <w:bCs/>
          <w:color w:val="FF0000"/>
          <w:sz w:val="16"/>
          <w:szCs w:val="16"/>
          <w:lang w:val="sk-SK"/>
        </w:rPr>
        <w:t xml:space="preserve">, </w:t>
      </w:r>
      <w:r w:rsidR="00E67A70" w:rsidRPr="00A54ABB">
        <w:rPr>
          <w:b/>
          <w:bCs/>
          <w:color w:val="auto"/>
          <w:sz w:val="16"/>
          <w:szCs w:val="16"/>
          <w:lang w:val="sk-SK"/>
        </w:rPr>
        <w:t>Originál</w:t>
      </w:r>
    </w:p>
    <w:p w14:paraId="7D13B558" w14:textId="0AB0FCCA" w:rsidR="006B07E8" w:rsidRDefault="00E67A70">
      <w:pPr>
        <w:tabs>
          <w:tab w:val="left" w:pos="4962"/>
        </w:tabs>
        <w:jc w:val="center"/>
        <w:rPr>
          <w:b/>
          <w:bCs/>
          <w:color w:val="FF0000"/>
          <w:sz w:val="20"/>
          <w:szCs w:val="20"/>
          <w:u w:val="single"/>
          <w:lang w:val="sk-SK"/>
        </w:rPr>
      </w:pPr>
      <w:r>
        <w:rPr>
          <w:b/>
          <w:bCs/>
          <w:color w:val="FF0000"/>
          <w:sz w:val="20"/>
          <w:szCs w:val="20"/>
          <w:u w:val="single"/>
          <w:lang w:val="sk-SK"/>
        </w:rPr>
        <w:br w:type="column"/>
      </w:r>
    </w:p>
    <w:p w14:paraId="7820E5DB" w14:textId="77777777" w:rsidR="006B07E8" w:rsidRDefault="006B07E8">
      <w:pPr>
        <w:tabs>
          <w:tab w:val="left" w:pos="4962"/>
        </w:tabs>
        <w:jc w:val="center"/>
        <w:rPr>
          <w:b/>
          <w:bCs/>
          <w:color w:val="FF0000"/>
          <w:sz w:val="20"/>
          <w:szCs w:val="20"/>
          <w:u w:val="single"/>
        </w:rPr>
      </w:pPr>
    </w:p>
    <w:p w14:paraId="211EEA30" w14:textId="12B13D62" w:rsidR="006B07E8" w:rsidRPr="00E67A70" w:rsidRDefault="00055FC8">
      <w:pPr>
        <w:tabs>
          <w:tab w:val="left" w:pos="4962"/>
        </w:tabs>
        <w:jc w:val="center"/>
        <w:rPr>
          <w:lang w:val="it-IT"/>
        </w:rPr>
      </w:pPr>
      <w:r w:rsidRPr="00055FC8">
        <w:rPr>
          <w:b/>
          <w:bCs/>
          <w:sz w:val="28"/>
          <w:szCs w:val="28"/>
          <w:u w:val="single"/>
          <w:lang w:val="it-IT"/>
        </w:rPr>
        <w:t>AUTHORITY CERTIFICATE IDENTIFYING</w:t>
      </w:r>
      <w:r w:rsidR="00E67A70" w:rsidRPr="00E67A70">
        <w:rPr>
          <w:b/>
          <w:bCs/>
          <w:sz w:val="28"/>
          <w:szCs w:val="28"/>
          <w:u w:val="single"/>
          <w:lang w:val="it-IT"/>
        </w:rPr>
        <w:t xml:space="preserve"> DOMICIL</w:t>
      </w:r>
    </w:p>
    <w:p w14:paraId="3A0AEF02" w14:textId="1FD26C49" w:rsidR="006B07E8" w:rsidRPr="00E67A70" w:rsidRDefault="00E67A70">
      <w:pPr>
        <w:tabs>
          <w:tab w:val="left" w:pos="4962"/>
        </w:tabs>
        <w:ind w:left="-142"/>
        <w:jc w:val="center"/>
        <w:rPr>
          <w:lang w:val="it-IT"/>
        </w:rPr>
      </w:pPr>
      <w:r w:rsidRPr="00E67A70">
        <w:rPr>
          <w:b/>
          <w:sz w:val="16"/>
          <w:szCs w:val="16"/>
          <w:lang w:val="it-IT"/>
        </w:rPr>
        <w:t xml:space="preserve">Document ID: </w:t>
      </w:r>
      <w:r w:rsidRPr="00A54ABB">
        <w:rPr>
          <w:b/>
          <w:color w:val="FF0000"/>
          <w:sz w:val="16"/>
          <w:szCs w:val="16"/>
          <w:lang w:val="it-IT"/>
        </w:rPr>
        <w:t>LI-HI-</w:t>
      </w:r>
      <w:r w:rsidR="00A54ABB" w:rsidRPr="00A54ABB">
        <w:rPr>
          <w:b/>
          <w:color w:val="FF0000"/>
          <w:sz w:val="16"/>
          <w:szCs w:val="16"/>
          <w:lang w:val="it-IT"/>
        </w:rPr>
        <w:t>VS</w:t>
      </w:r>
      <w:r w:rsidRPr="00A54ABB">
        <w:rPr>
          <w:b/>
          <w:color w:val="FF0000"/>
          <w:sz w:val="16"/>
          <w:szCs w:val="16"/>
          <w:lang w:val="it-IT"/>
        </w:rPr>
        <w:t>-</w:t>
      </w:r>
      <w:r w:rsidR="00A54ABB" w:rsidRPr="00A54ABB">
        <w:rPr>
          <w:b/>
          <w:color w:val="FF0000"/>
          <w:sz w:val="16"/>
          <w:szCs w:val="16"/>
          <w:lang w:val="it-IT"/>
        </w:rPr>
        <w:t>01051955</w:t>
      </w:r>
    </w:p>
    <w:p w14:paraId="507FE2B6" w14:textId="77777777" w:rsidR="006B07E8" w:rsidRPr="00E67A70" w:rsidRDefault="006B07E8">
      <w:pPr>
        <w:tabs>
          <w:tab w:val="left" w:pos="4962"/>
        </w:tabs>
        <w:ind w:left="-142"/>
        <w:rPr>
          <w:b/>
          <w:bCs/>
          <w:lang w:val="it-IT"/>
        </w:rPr>
      </w:pPr>
    </w:p>
    <w:p w14:paraId="552948CB" w14:textId="20A430F8" w:rsidR="006B07E8" w:rsidRDefault="00E67A70">
      <w:pPr>
        <w:tabs>
          <w:tab w:val="left" w:pos="5245"/>
        </w:tabs>
        <w:ind w:right="-213"/>
      </w:pPr>
      <w:r>
        <w:rPr>
          <w:rFonts w:cs="Times New Roman"/>
          <w:b/>
          <w:sz w:val="16"/>
          <w:szCs w:val="16"/>
        </w:rPr>
        <w:t xml:space="preserve">FACTUALIZED </w:t>
      </w:r>
      <w:r w:rsidR="00055FC8">
        <w:rPr>
          <w:rFonts w:cs="Times New Roman"/>
          <w:b/>
          <w:sz w:val="16"/>
          <w:szCs w:val="16"/>
        </w:rPr>
        <w:t>TRUST</w:t>
      </w:r>
      <w:r>
        <w:rPr>
          <w:rFonts w:cs="Times New Roman"/>
          <w:b/>
          <w:sz w:val="16"/>
          <w:szCs w:val="16"/>
        </w:rPr>
        <w:t>, Reference name/designation:</w:t>
      </w:r>
    </w:p>
    <w:p w14:paraId="2BDA6412" w14:textId="45CEB602" w:rsidR="006B07E8" w:rsidRPr="00A54ABB" w:rsidRDefault="00A54ABB">
      <w:pPr>
        <w:tabs>
          <w:tab w:val="left" w:pos="5245"/>
        </w:tabs>
        <w:ind w:right="-213"/>
        <w:rPr>
          <w:rFonts w:cs="Times New Roman"/>
          <w:b/>
          <w:color w:val="FF0000"/>
          <w:sz w:val="20"/>
          <w:szCs w:val="20"/>
          <w:lang w:val="sk-SK"/>
        </w:rPr>
      </w:pPr>
      <w:proofErr w:type="spellStart"/>
      <w:r w:rsidRPr="00A54ABB">
        <w:rPr>
          <w:rFonts w:cs="Times New Roman"/>
          <w:b/>
          <w:color w:val="FF0000"/>
          <w:sz w:val="20"/>
          <w:szCs w:val="20"/>
        </w:rPr>
        <w:t>veronika</w:t>
      </w:r>
      <w:proofErr w:type="spellEnd"/>
      <w:r w:rsidRPr="00A54ABB">
        <w:rPr>
          <w:rFonts w:cs="Times New Roman"/>
          <w:b/>
          <w:color w:val="FF0000"/>
          <w:sz w:val="20"/>
          <w:szCs w:val="20"/>
        </w:rPr>
        <w:t xml:space="preserve"> </w:t>
      </w:r>
      <w:proofErr w:type="spellStart"/>
      <w:r w:rsidRPr="00A54ABB">
        <w:rPr>
          <w:rFonts w:cs="Times New Roman"/>
          <w:b/>
          <w:color w:val="FF0000"/>
          <w:sz w:val="20"/>
          <w:szCs w:val="20"/>
        </w:rPr>
        <w:t>slobodná</w:t>
      </w:r>
      <w:proofErr w:type="spellEnd"/>
    </w:p>
    <w:p w14:paraId="743DD596" w14:textId="77777777" w:rsidR="006B07E8" w:rsidRDefault="006B07E8">
      <w:pPr>
        <w:tabs>
          <w:tab w:val="left" w:pos="5103"/>
        </w:tabs>
        <w:ind w:right="-213"/>
        <w:rPr>
          <w:rFonts w:cs="Times New Roman"/>
          <w:b/>
          <w:sz w:val="18"/>
          <w:szCs w:val="18"/>
        </w:rPr>
      </w:pPr>
    </w:p>
    <w:p w14:paraId="0337CD89" w14:textId="1F506B8E" w:rsidR="006B07E8" w:rsidRPr="0078536F" w:rsidRDefault="00E67A70">
      <w:pPr>
        <w:tabs>
          <w:tab w:val="left" w:pos="5103"/>
        </w:tabs>
        <w:ind w:right="-213"/>
        <w:rPr>
          <w:color w:val="FF0000"/>
        </w:rPr>
      </w:pPr>
      <w:proofErr w:type="spellStart"/>
      <w:r>
        <w:rPr>
          <w:rFonts w:cs="Times New Roman"/>
          <w:b/>
          <w:sz w:val="18"/>
          <w:szCs w:val="18"/>
        </w:rPr>
        <w:t>Domicil</w:t>
      </w:r>
      <w:proofErr w:type="spellEnd"/>
      <w:r>
        <w:rPr>
          <w:rFonts w:cs="Times New Roman"/>
          <w:b/>
          <w:sz w:val="18"/>
          <w:szCs w:val="18"/>
        </w:rPr>
        <w:t xml:space="preserve">: </w:t>
      </w:r>
      <w:proofErr w:type="spellStart"/>
      <w:r w:rsidR="00A54ABB" w:rsidRPr="0078536F">
        <w:rPr>
          <w:rFonts w:cs="Times New Roman"/>
          <w:b/>
          <w:color w:val="FF0000"/>
          <w:sz w:val="18"/>
          <w:szCs w:val="18"/>
        </w:rPr>
        <w:t>Modrá</w:t>
      </w:r>
      <w:proofErr w:type="spellEnd"/>
      <w:r w:rsidR="00A54ABB" w:rsidRPr="0078536F">
        <w:rPr>
          <w:rFonts w:cs="Times New Roman"/>
          <w:b/>
          <w:color w:val="FF0000"/>
          <w:sz w:val="18"/>
          <w:szCs w:val="18"/>
        </w:rPr>
        <w:t xml:space="preserve"> 11, 931 </w:t>
      </w:r>
      <w:proofErr w:type="gramStart"/>
      <w:r w:rsidR="00A54ABB" w:rsidRPr="0078536F">
        <w:rPr>
          <w:rFonts w:cs="Times New Roman"/>
          <w:b/>
          <w:color w:val="FF0000"/>
          <w:sz w:val="18"/>
          <w:szCs w:val="18"/>
        </w:rPr>
        <w:t xml:space="preserve">01  </w:t>
      </w:r>
      <w:proofErr w:type="spellStart"/>
      <w:r w:rsidR="00A54ABB" w:rsidRPr="0078536F">
        <w:rPr>
          <w:rFonts w:cs="Times New Roman"/>
          <w:b/>
          <w:color w:val="FF0000"/>
          <w:sz w:val="18"/>
          <w:szCs w:val="18"/>
        </w:rPr>
        <w:t>Šamorín</w:t>
      </w:r>
      <w:proofErr w:type="spellEnd"/>
      <w:proofErr w:type="gramEnd"/>
    </w:p>
    <w:p w14:paraId="0ED4C5EF" w14:textId="77777777" w:rsidR="006B07E8" w:rsidRDefault="006B07E8">
      <w:pPr>
        <w:tabs>
          <w:tab w:val="left" w:pos="5103"/>
        </w:tabs>
        <w:ind w:right="-213"/>
        <w:rPr>
          <w:sz w:val="20"/>
          <w:szCs w:val="20"/>
        </w:rPr>
      </w:pPr>
    </w:p>
    <w:p w14:paraId="13BA080B" w14:textId="77777777" w:rsidR="006B07E8" w:rsidRDefault="006B07E8">
      <w:pPr>
        <w:tabs>
          <w:tab w:val="left" w:pos="4962"/>
        </w:tabs>
        <w:ind w:right="-213"/>
        <w:jc w:val="both"/>
        <w:rPr>
          <w:b/>
          <w:bCs/>
          <w:sz w:val="16"/>
          <w:szCs w:val="16"/>
        </w:rPr>
      </w:pPr>
    </w:p>
    <w:p w14:paraId="62D34A89" w14:textId="6B2E958F" w:rsidR="006B07E8" w:rsidRDefault="000C184D">
      <w:pPr>
        <w:ind w:right="-213"/>
        <w:jc w:val="both"/>
      </w:pPr>
      <w:r w:rsidRPr="00D703B8">
        <w:rPr>
          <w:b/>
          <w:sz w:val="16"/>
          <w:szCs w:val="16"/>
        </w:rPr>
        <w:t xml:space="preserve">This Original </w:t>
      </w:r>
      <w:r>
        <w:rPr>
          <w:b/>
          <w:sz w:val="16"/>
          <w:szCs w:val="16"/>
        </w:rPr>
        <w:t xml:space="preserve">– </w:t>
      </w:r>
      <w:r w:rsidRPr="00D703B8">
        <w:rPr>
          <w:b/>
          <w:sz w:val="16"/>
          <w:szCs w:val="16"/>
        </w:rPr>
        <w:t>Factualized</w:t>
      </w:r>
      <w:r w:rsidRPr="00D703B8">
        <w:rPr>
          <w:b/>
          <w:noProof/>
          <w:sz w:val="16"/>
          <w:szCs w:val="16"/>
          <w:lang w:val="hu-HU" w:eastAsia="hu-HU" w:bidi="ar-SA"/>
        </w:rPr>
        <w:t xml:space="preserve"> </w:t>
      </w:r>
      <w:r w:rsidRPr="00D703B8">
        <w:rPr>
          <w:b/>
          <w:sz w:val="16"/>
          <w:szCs w:val="16"/>
        </w:rPr>
        <w:t xml:space="preserve">Trust governed by Original, is duly factualized and noticed on </w:t>
      </w:r>
      <w:r w:rsidR="0078536F" w:rsidRPr="0078536F">
        <w:rPr>
          <w:b/>
          <w:color w:val="FF0000"/>
          <w:sz w:val="16"/>
          <w:szCs w:val="16"/>
        </w:rPr>
        <w:t>01.May</w:t>
      </w:r>
      <w:r w:rsidR="0078536F">
        <w:rPr>
          <w:b/>
          <w:color w:val="FF0000"/>
          <w:sz w:val="16"/>
          <w:szCs w:val="16"/>
        </w:rPr>
        <w:t xml:space="preserve"> </w:t>
      </w:r>
      <w:r w:rsidR="0078536F" w:rsidRPr="0078536F">
        <w:rPr>
          <w:b/>
          <w:color w:val="FF0000"/>
          <w:sz w:val="16"/>
          <w:szCs w:val="16"/>
        </w:rPr>
        <w:t xml:space="preserve">1955 </w:t>
      </w:r>
      <w:r w:rsidRPr="0078536F">
        <w:rPr>
          <w:b/>
          <w:color w:val="FF0000"/>
          <w:sz w:val="16"/>
          <w:szCs w:val="16"/>
        </w:rPr>
        <w:t xml:space="preserve"> </w:t>
      </w:r>
      <w:r w:rsidRPr="00D703B8">
        <w:rPr>
          <w:b/>
          <w:sz w:val="16"/>
          <w:szCs w:val="16"/>
        </w:rPr>
        <w:t>(</w:t>
      </w:r>
      <w:proofErr w:type="spellStart"/>
      <w:r w:rsidRPr="00D703B8">
        <w:rPr>
          <w:b/>
          <w:sz w:val="16"/>
          <w:szCs w:val="16"/>
        </w:rPr>
        <w:t>BE'ing</w:t>
      </w:r>
      <w:proofErr w:type="spellEnd"/>
      <w:r w:rsidRPr="00D703B8">
        <w:rPr>
          <w:b/>
          <w:sz w:val="16"/>
          <w:szCs w:val="16"/>
        </w:rPr>
        <w:t xml:space="preserve">), and  duly verified with reference name </w:t>
      </w:r>
      <w:proofErr w:type="spellStart"/>
      <w:r w:rsidR="0078536F" w:rsidRPr="0078536F">
        <w:rPr>
          <w:b/>
          <w:color w:val="FF0000"/>
          <w:sz w:val="16"/>
          <w:szCs w:val="16"/>
        </w:rPr>
        <w:t>veronika</w:t>
      </w:r>
      <w:proofErr w:type="spellEnd"/>
      <w:r w:rsidR="0078536F" w:rsidRPr="0078536F">
        <w:rPr>
          <w:b/>
          <w:color w:val="FF0000"/>
          <w:sz w:val="16"/>
          <w:szCs w:val="16"/>
        </w:rPr>
        <w:t xml:space="preserve"> </w:t>
      </w:r>
      <w:proofErr w:type="spellStart"/>
      <w:r w:rsidR="0078536F" w:rsidRPr="0078536F">
        <w:rPr>
          <w:b/>
          <w:color w:val="FF0000"/>
          <w:sz w:val="16"/>
          <w:szCs w:val="16"/>
        </w:rPr>
        <w:t>slobodná</w:t>
      </w:r>
      <w:proofErr w:type="spellEnd"/>
      <w:r w:rsidR="0078536F" w:rsidRPr="0078536F">
        <w:rPr>
          <w:b/>
          <w:color w:val="FF0000"/>
          <w:sz w:val="16"/>
          <w:szCs w:val="16"/>
        </w:rPr>
        <w:t xml:space="preserve"> </w:t>
      </w:r>
      <w:r w:rsidRPr="00D703B8">
        <w:rPr>
          <w:b/>
          <w:sz w:val="16"/>
          <w:szCs w:val="16"/>
        </w:rPr>
        <w:t xml:space="preserve">, inclusive specific and particular due verification of being, in perpetuity: </w:t>
      </w:r>
      <w:r w:rsidRPr="00D703B8">
        <w:rPr>
          <w:b/>
          <w:bCs/>
          <w:sz w:val="16"/>
          <w:szCs w:val="16"/>
        </w:rPr>
        <w:t>Trust: Original, factualized;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Essence: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Signature: Original;</w:t>
      </w:r>
      <w:r w:rsidRPr="00D703B8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Original </w:t>
      </w:r>
      <w:r w:rsidRPr="00D703B8">
        <w:rPr>
          <w:b/>
          <w:bCs/>
          <w:sz w:val="16"/>
          <w:szCs w:val="16"/>
        </w:rPr>
        <w:t>Depository</w:t>
      </w:r>
      <w:r>
        <w:rPr>
          <w:b/>
          <w:bCs/>
          <w:sz w:val="16"/>
          <w:szCs w:val="16"/>
        </w:rPr>
        <w:t xml:space="preserve"> and Deposit Location: </w:t>
      </w:r>
      <w:r w:rsidRPr="00D703B8">
        <w:rPr>
          <w:b/>
          <w:bCs/>
          <w:sz w:val="16"/>
          <w:szCs w:val="16"/>
        </w:rPr>
        <w:t>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Original Depository Reference Name: </w:t>
      </w:r>
      <w:proofErr w:type="spellStart"/>
      <w:r w:rsidR="0078536F" w:rsidRPr="0078536F">
        <w:rPr>
          <w:b/>
          <w:bCs/>
          <w:color w:val="FF0000"/>
          <w:sz w:val="16"/>
          <w:szCs w:val="16"/>
        </w:rPr>
        <w:t>veronika</w:t>
      </w:r>
      <w:proofErr w:type="spellEnd"/>
      <w:r w:rsidR="0078536F" w:rsidRPr="0078536F">
        <w:rPr>
          <w:b/>
          <w:bCs/>
          <w:color w:val="FF0000"/>
          <w:sz w:val="16"/>
          <w:szCs w:val="16"/>
        </w:rPr>
        <w:t xml:space="preserve"> </w:t>
      </w:r>
      <w:proofErr w:type="spellStart"/>
      <w:r w:rsidR="0078536F" w:rsidRPr="0078536F">
        <w:rPr>
          <w:b/>
          <w:bCs/>
          <w:color w:val="FF0000"/>
          <w:sz w:val="16"/>
          <w:szCs w:val="16"/>
        </w:rPr>
        <w:t>slobodná</w:t>
      </w:r>
      <w:proofErr w:type="spellEnd"/>
      <w:r w:rsidR="0078536F" w:rsidRPr="0078536F">
        <w:rPr>
          <w:b/>
          <w:bCs/>
          <w:color w:val="FF0000"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, and </w:t>
      </w:r>
      <w:r w:rsidRPr="00981E05">
        <w:rPr>
          <w:b/>
          <w:bCs/>
          <w:i/>
          <w:iCs/>
          <w:sz w:val="16"/>
          <w:szCs w:val="16"/>
        </w:rPr>
        <w:t xml:space="preserve">idem </w:t>
      </w:r>
      <w:proofErr w:type="spellStart"/>
      <w:r w:rsidRPr="00981E05">
        <w:rPr>
          <w:b/>
          <w:bCs/>
          <w:i/>
          <w:iCs/>
          <w:sz w:val="16"/>
          <w:szCs w:val="16"/>
        </w:rPr>
        <w:t>sonan</w:t>
      </w:r>
      <w:proofErr w:type="spellEnd"/>
      <w:r w:rsidRPr="00D703B8">
        <w:rPr>
          <w:b/>
          <w:bCs/>
          <w:sz w:val="16"/>
          <w:szCs w:val="16"/>
        </w:rPr>
        <w:t>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Trustee: </w:t>
      </w:r>
      <w:r>
        <w:rPr>
          <w:b/>
          <w:sz w:val="16"/>
          <w:szCs w:val="16"/>
        </w:rPr>
        <w:t xml:space="preserve">Original </w:t>
      </w:r>
      <w:r w:rsidRPr="00D703B8">
        <w:rPr>
          <w:b/>
          <w:bCs/>
          <w:sz w:val="16"/>
          <w:szCs w:val="16"/>
        </w:rPr>
        <w:t>Depository</w:t>
      </w:r>
      <w:r>
        <w:rPr>
          <w:b/>
          <w:bCs/>
          <w:sz w:val="16"/>
          <w:szCs w:val="16"/>
        </w:rPr>
        <w:t xml:space="preserve"> and Deposit Location: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Operation: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Factualized</w:t>
      </w:r>
      <w:r>
        <w:rPr>
          <w:b/>
          <w:bCs/>
          <w:sz w:val="16"/>
          <w:szCs w:val="16"/>
        </w:rPr>
        <w:t xml:space="preserve"> on</w:t>
      </w:r>
      <w:r w:rsidRPr="00D703B8">
        <w:rPr>
          <w:b/>
          <w:bCs/>
          <w:sz w:val="16"/>
          <w:szCs w:val="16"/>
        </w:rPr>
        <w:t xml:space="preserve">: </w:t>
      </w:r>
      <w:r w:rsidR="0078536F" w:rsidRPr="0078536F">
        <w:rPr>
          <w:b/>
          <w:bCs/>
          <w:color w:val="FF0000"/>
          <w:sz w:val="16"/>
          <w:szCs w:val="16"/>
        </w:rPr>
        <w:t>01.May 1955</w:t>
      </w:r>
      <w:r w:rsidRPr="00D703B8">
        <w:rPr>
          <w:b/>
          <w:bCs/>
          <w:sz w:val="16"/>
          <w:szCs w:val="16"/>
        </w:rPr>
        <w:t>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Domicile: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Deposits: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Currency and Value: Original, Limitless; Authority and Authentication: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Authorization: Original-Pre-authorized, pre-approved, pre-paid, and pre-deposited, in perpetuity;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Issues: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Notices: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Governing Law: Original; Jurisdiction: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Verified: Original; Security: Original; Guarantee: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Title: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Network: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Transfers:</w:t>
      </w:r>
      <w:r>
        <w:rPr>
          <w:b/>
          <w:bCs/>
          <w:sz w:val="16"/>
          <w:szCs w:val="16"/>
        </w:rPr>
        <w:t xml:space="preserve"> </w:t>
      </w:r>
      <w:r w:rsidR="00E67A70">
        <w:rPr>
          <w:b/>
          <w:bCs/>
          <w:sz w:val="16"/>
          <w:szCs w:val="16"/>
        </w:rPr>
        <w:t xml:space="preserve">Original, </w:t>
      </w:r>
      <w:r>
        <w:rPr>
          <w:b/>
          <w:bCs/>
          <w:sz w:val="16"/>
          <w:szCs w:val="16"/>
        </w:rPr>
        <w:t>OD2OD</w:t>
      </w:r>
      <w:r w:rsidR="00E67A70">
        <w:rPr>
          <w:b/>
          <w:bCs/>
          <w:sz w:val="16"/>
          <w:szCs w:val="16"/>
        </w:rPr>
        <w:t xml:space="preserve">; </w:t>
      </w:r>
      <w:r w:rsidRPr="00D703B8">
        <w:rPr>
          <w:b/>
          <w:bCs/>
          <w:sz w:val="16"/>
          <w:szCs w:val="16"/>
        </w:rPr>
        <w:t>Clearing and Settlement: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Account Number</w:t>
      </w:r>
      <w:r w:rsidR="00E67A70">
        <w:rPr>
          <w:b/>
          <w:bCs/>
          <w:sz w:val="16"/>
          <w:szCs w:val="16"/>
        </w:rPr>
        <w:t>: XXXX</w:t>
      </w:r>
      <w:r w:rsidR="0078536F">
        <w:rPr>
          <w:b/>
          <w:bCs/>
          <w:sz w:val="16"/>
          <w:szCs w:val="16"/>
        </w:rPr>
        <w:t>X</w:t>
      </w:r>
      <w:r w:rsidR="0078536F" w:rsidRPr="0078536F">
        <w:rPr>
          <w:b/>
          <w:bCs/>
          <w:color w:val="FF0000"/>
          <w:sz w:val="16"/>
          <w:szCs w:val="16"/>
        </w:rPr>
        <w:t>1234</w:t>
      </w:r>
      <w:r w:rsidR="00E67A70">
        <w:rPr>
          <w:b/>
          <w:bCs/>
          <w:sz w:val="16"/>
          <w:szCs w:val="16"/>
        </w:rPr>
        <w:t xml:space="preserve">; Account </w:t>
      </w:r>
      <w:r>
        <w:rPr>
          <w:b/>
          <w:bCs/>
          <w:sz w:val="16"/>
          <w:szCs w:val="16"/>
        </w:rPr>
        <w:t>Owner</w:t>
      </w:r>
      <w:r w:rsidR="00E67A70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N</w:t>
      </w:r>
      <w:r w:rsidR="00E67A70">
        <w:rPr>
          <w:b/>
          <w:bCs/>
          <w:sz w:val="16"/>
          <w:szCs w:val="16"/>
        </w:rPr>
        <w:t xml:space="preserve">ame:  </w:t>
      </w:r>
      <w:proofErr w:type="spellStart"/>
      <w:r w:rsidR="0078536F" w:rsidRPr="0078536F">
        <w:rPr>
          <w:b/>
          <w:bCs/>
          <w:color w:val="FF0000"/>
          <w:sz w:val="16"/>
          <w:szCs w:val="16"/>
        </w:rPr>
        <w:t>Slobodná</w:t>
      </w:r>
      <w:proofErr w:type="spellEnd"/>
      <w:r w:rsidR="0078536F" w:rsidRPr="0078536F">
        <w:rPr>
          <w:b/>
          <w:bCs/>
          <w:color w:val="FF0000"/>
          <w:sz w:val="16"/>
          <w:szCs w:val="16"/>
        </w:rPr>
        <w:t xml:space="preserve"> Veronika</w:t>
      </w:r>
      <w:r w:rsidR="00E67A70">
        <w:rPr>
          <w:b/>
          <w:bCs/>
          <w:sz w:val="16"/>
          <w:szCs w:val="16"/>
        </w:rPr>
        <w:t xml:space="preserve">; </w:t>
      </w:r>
      <w:r>
        <w:rPr>
          <w:b/>
          <w:bCs/>
          <w:sz w:val="16"/>
          <w:szCs w:val="16"/>
        </w:rPr>
        <w:t xml:space="preserve">We </w:t>
      </w:r>
      <w:proofErr w:type="spellStart"/>
      <w:r>
        <w:rPr>
          <w:b/>
          <w:bCs/>
          <w:sz w:val="16"/>
          <w:szCs w:val="16"/>
        </w:rPr>
        <w:t>reffer</w:t>
      </w:r>
      <w:proofErr w:type="spellEnd"/>
      <w:r>
        <w:rPr>
          <w:b/>
          <w:bCs/>
          <w:sz w:val="16"/>
          <w:szCs w:val="16"/>
        </w:rPr>
        <w:t xml:space="preserve"> to </w:t>
      </w:r>
      <w:r w:rsidRPr="00D703B8">
        <w:rPr>
          <w:b/>
          <w:bCs/>
          <w:sz w:val="16"/>
          <w:szCs w:val="16"/>
        </w:rPr>
        <w:t xml:space="preserve">the Original Due Declaration </w:t>
      </w:r>
      <w:r>
        <w:rPr>
          <w:b/>
          <w:bCs/>
          <w:sz w:val="16"/>
          <w:szCs w:val="16"/>
        </w:rPr>
        <w:t>a</w:t>
      </w:r>
      <w:r w:rsidRPr="00D703B8">
        <w:rPr>
          <w:b/>
          <w:bCs/>
          <w:sz w:val="16"/>
          <w:szCs w:val="16"/>
        </w:rPr>
        <w:t>nd Notice of Factualized</w:t>
      </w:r>
      <w:r w:rsidRPr="00D703B8">
        <w:rPr>
          <w:b/>
          <w:bCs/>
          <w:noProof/>
          <w:sz w:val="16"/>
          <w:szCs w:val="16"/>
          <w:lang w:val="hu-HU" w:eastAsia="hu-HU" w:bidi="ar-SA"/>
        </w:rPr>
        <w:t xml:space="preserve"> </w:t>
      </w:r>
      <w:r w:rsidRPr="00D703B8">
        <w:rPr>
          <w:b/>
          <w:bCs/>
          <w:sz w:val="16"/>
          <w:szCs w:val="16"/>
        </w:rPr>
        <w:t>Trust duly effective as of</w:t>
      </w:r>
      <w:r>
        <w:rPr>
          <w:b/>
          <w:bCs/>
          <w:sz w:val="16"/>
          <w:szCs w:val="16"/>
        </w:rPr>
        <w:t xml:space="preserve"> </w:t>
      </w:r>
      <w:r w:rsidR="0078536F" w:rsidRPr="0078536F">
        <w:rPr>
          <w:b/>
          <w:bCs/>
          <w:color w:val="FF0000"/>
          <w:sz w:val="16"/>
          <w:szCs w:val="16"/>
        </w:rPr>
        <w:t>01.01.2021</w:t>
      </w:r>
      <w:r w:rsidRPr="0078536F">
        <w:rPr>
          <w:b/>
          <w:bCs/>
          <w:color w:val="FF0000"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and related </w:t>
      </w:r>
      <w:r w:rsidR="00D916E3" w:rsidRPr="00D916E3">
        <w:rPr>
          <w:b/>
          <w:bCs/>
          <w:sz w:val="16"/>
          <w:szCs w:val="16"/>
        </w:rPr>
        <w:t>ORIGINAL DUE DECLARATION OF ISSUE BY ORIGINAL DEPOSITORY</w:t>
      </w:r>
      <w:r w:rsidRPr="00D703B8">
        <w:rPr>
          <w:b/>
          <w:bCs/>
          <w:sz w:val="16"/>
          <w:szCs w:val="16"/>
        </w:rPr>
        <w:t xml:space="preserve"> with reference number FT-DODD-IAM-</w:t>
      </w:r>
      <w:r w:rsidR="0078536F" w:rsidRPr="0078536F">
        <w:rPr>
          <w:b/>
          <w:bCs/>
          <w:color w:val="FF0000"/>
          <w:sz w:val="16"/>
          <w:szCs w:val="16"/>
        </w:rPr>
        <w:t xml:space="preserve">VS01051955 </w:t>
      </w:r>
      <w:r w:rsidRPr="00D703B8">
        <w:rPr>
          <w:b/>
          <w:bCs/>
          <w:sz w:val="16"/>
          <w:szCs w:val="16"/>
        </w:rPr>
        <w:t>restated and incorporated by reference as if set forth in full;</w:t>
      </w:r>
      <w:r w:rsidR="00E67A70">
        <w:rPr>
          <w:b/>
          <w:bCs/>
          <w:sz w:val="16"/>
          <w:szCs w:val="16"/>
        </w:rPr>
        <w:t xml:space="preserve"> </w:t>
      </w:r>
    </w:p>
    <w:p w14:paraId="5EDF60FB" w14:textId="77777777" w:rsidR="006B07E8" w:rsidRDefault="006B07E8">
      <w:pPr>
        <w:ind w:right="-213"/>
        <w:jc w:val="both"/>
        <w:rPr>
          <w:b/>
          <w:bCs/>
          <w:sz w:val="16"/>
          <w:szCs w:val="16"/>
        </w:rPr>
      </w:pPr>
    </w:p>
    <w:p w14:paraId="5C0DE0EA" w14:textId="1B7A5A6F" w:rsidR="000528B2" w:rsidRDefault="000528B2" w:rsidP="000528B2">
      <w:pPr>
        <w:ind w:right="70"/>
        <w:jc w:val="both"/>
        <w:rPr>
          <w:b/>
          <w:sz w:val="16"/>
          <w:szCs w:val="16"/>
        </w:rPr>
      </w:pPr>
      <w:bookmarkStart w:id="0" w:name="_Hlk101342471"/>
      <w:r w:rsidRPr="00EA2E1A">
        <w:rPr>
          <w:b/>
          <w:sz w:val="16"/>
          <w:szCs w:val="16"/>
        </w:rPr>
        <w:t xml:space="preserve">DECLARATION OF FACTS UILO UCC Doc. No. 2012127914: </w:t>
      </w:r>
    </w:p>
    <w:p w14:paraId="4403DCEA" w14:textId="74E66403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“...That any and all CHARTERS, inclusive of The United States </w:t>
      </w:r>
    </w:p>
    <w:p w14:paraId="633EE528" w14:textId="7094321A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Federal Government, UNITED STATES, “STATE of ...", Inclusive of </w:t>
      </w:r>
    </w:p>
    <w:p w14:paraId="7EEA1BCD" w14:textId="5705103C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any and all abbreviations, idem </w:t>
      </w:r>
      <w:r w:rsidRPr="00EA2E1A">
        <w:rPr>
          <w:rFonts w:cs="Times New Roman"/>
          <w:b/>
          <w:noProof/>
          <w:sz w:val="16"/>
          <w:szCs w:val="16"/>
        </w:rPr>
        <w:t>sonans</w:t>
      </w:r>
      <w:r w:rsidRPr="00EA2E1A">
        <w:rPr>
          <w:rFonts w:cs="Times New Roman"/>
          <w:b/>
          <w:sz w:val="16"/>
          <w:szCs w:val="16"/>
        </w:rPr>
        <w:t xml:space="preserve">, or other legal, financial or </w:t>
      </w:r>
    </w:p>
    <w:p w14:paraId="7639735E" w14:textId="7B6B920A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>managerial forms, any and all international equivalents, inclusive of</w:t>
      </w:r>
    </w:p>
    <w:p w14:paraId="150BCC92" w14:textId="3696AD87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any and all OFFICES, inclusive of any and all OFFICERS, PUBLIC </w:t>
      </w:r>
    </w:p>
    <w:p w14:paraId="00B3B46A" w14:textId="7FE783A6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SERVANTS, EXECUTIVE ORDERS, TREATIES, </w:t>
      </w:r>
    </w:p>
    <w:p w14:paraId="091D02E7" w14:textId="5E3CA566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>CONSTITUTIONS, MEMBERSHIP, ACTS, and any and all other</w:t>
      </w:r>
    </w:p>
    <w:p w14:paraId="39051AD5" w14:textId="005224D3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</w:t>
      </w:r>
      <w:r w:rsidRPr="00EA2E1A">
        <w:rPr>
          <w:rFonts w:cs="Times New Roman"/>
          <w:b/>
          <w:sz w:val="16"/>
          <w:szCs w:val="16"/>
        </w:rPr>
        <w:t xml:space="preserve"> contracts and agreements made thereunder and thereby, are now, </w:t>
      </w:r>
    </w:p>
    <w:p w14:paraId="13E3243A" w14:textId="4E41BEFB" w:rsidR="000528B2" w:rsidRDefault="000528B2" w:rsidP="000528B2">
      <w:pPr>
        <w:ind w:left="-142" w:right="70"/>
        <w:jc w:val="both"/>
        <w:rPr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</w:t>
      </w:r>
      <w:r w:rsidRPr="00EA2E1A">
        <w:rPr>
          <w:rFonts w:cs="Times New Roman"/>
          <w:b/>
          <w:sz w:val="16"/>
          <w:szCs w:val="16"/>
        </w:rPr>
        <w:t xml:space="preserve">void, worthless, or otherwise cancelled, </w:t>
      </w:r>
      <w:r w:rsidRPr="00EA2E1A">
        <w:rPr>
          <w:rFonts w:cs="Times New Roman"/>
          <w:b/>
          <w:noProof/>
          <w:sz w:val="16"/>
          <w:szCs w:val="16"/>
        </w:rPr>
        <w:t>unrebutted</w:t>
      </w:r>
      <w:r w:rsidRPr="00EA2E1A">
        <w:rPr>
          <w:rFonts w:cs="Times New Roman"/>
          <w:b/>
          <w:sz w:val="16"/>
          <w:szCs w:val="16"/>
        </w:rPr>
        <w:t>;</w:t>
      </w:r>
      <w:r w:rsidRPr="00EA2E1A">
        <w:rPr>
          <w:rFonts w:cs="Times New Roman"/>
          <w:b/>
          <w:i/>
          <w:sz w:val="16"/>
          <w:szCs w:val="16"/>
        </w:rPr>
        <w:t xml:space="preserve"> .</w:t>
      </w:r>
      <w:r w:rsidRPr="00EA2E1A">
        <w:rPr>
          <w:rFonts w:cs="Times New Roman"/>
          <w:b/>
          <w:sz w:val="16"/>
          <w:szCs w:val="16"/>
        </w:rPr>
        <w:t>..”</w:t>
      </w:r>
      <w:r w:rsidRPr="00EA2E1A">
        <w:rPr>
          <w:b/>
          <w:sz w:val="16"/>
          <w:szCs w:val="16"/>
        </w:rPr>
        <w:t xml:space="preserve">, never </w:t>
      </w:r>
    </w:p>
    <w:p w14:paraId="0BF181C4" w14:textId="3966A488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</w:t>
      </w:r>
      <w:r w:rsidRPr="00EA2E1A">
        <w:rPr>
          <w:b/>
          <w:sz w:val="16"/>
          <w:szCs w:val="16"/>
        </w:rPr>
        <w:t xml:space="preserve">rebutted; UCC Doc. File No.'s </w:t>
      </w:r>
      <w:r w:rsidRPr="00EA2E1A">
        <w:rPr>
          <w:rFonts w:cs="Times New Roman"/>
          <w:b/>
          <w:sz w:val="16"/>
          <w:szCs w:val="16"/>
        </w:rPr>
        <w:t xml:space="preserve">2012127810, 2012127854, 2012127907, </w:t>
      </w:r>
    </w:p>
    <w:p w14:paraId="4B0BF4A0" w14:textId="167EF920" w:rsidR="000528B2" w:rsidRDefault="000528B2" w:rsidP="000528B2">
      <w:pPr>
        <w:ind w:left="-142" w:right="7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</w:t>
      </w:r>
      <w:r w:rsidRPr="00EA2E1A">
        <w:rPr>
          <w:rFonts w:cs="Times New Roman"/>
          <w:b/>
          <w:sz w:val="16"/>
          <w:szCs w:val="16"/>
        </w:rPr>
        <w:t>2012127914, restated and incorporated here by re</w:t>
      </w:r>
      <w:r w:rsidRPr="00EA2E1A">
        <w:rPr>
          <w:b/>
          <w:sz w:val="16"/>
          <w:szCs w:val="16"/>
        </w:rPr>
        <w:t xml:space="preserve">ference as if set forth </w:t>
      </w:r>
    </w:p>
    <w:p w14:paraId="24B46F59" w14:textId="725A7FA8" w:rsidR="000528B2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</w:rPr>
        <w:t xml:space="preserve">     </w:t>
      </w:r>
      <w:r w:rsidRPr="00EA2E1A">
        <w:rPr>
          <w:b/>
          <w:sz w:val="16"/>
          <w:szCs w:val="16"/>
        </w:rPr>
        <w:t xml:space="preserve">in </w:t>
      </w:r>
      <w:proofErr w:type="gramStart"/>
      <w:r w:rsidRPr="00EA2E1A">
        <w:rPr>
          <w:b/>
          <w:sz w:val="16"/>
          <w:szCs w:val="16"/>
        </w:rPr>
        <w:t>full;</w:t>
      </w:r>
      <w:r>
        <w:rPr>
          <w:b/>
          <w:sz w:val="16"/>
          <w:szCs w:val="16"/>
        </w:rPr>
        <w:t>…</w:t>
      </w:r>
      <w:proofErr w:type="gramEnd"/>
      <w:r w:rsidRPr="00FB350B">
        <w:rPr>
          <w:rFonts w:cs="Times New Roman"/>
          <w:b/>
          <w:sz w:val="16"/>
          <w:szCs w:val="16"/>
          <w:lang w:val="sk-SK"/>
        </w:rPr>
        <w:t xml:space="preserve"> </w:t>
      </w:r>
      <w:r w:rsidRPr="00EB2730">
        <w:rPr>
          <w:rFonts w:cs="Times New Roman"/>
          <w:b/>
          <w:sz w:val="16"/>
          <w:szCs w:val="16"/>
          <w:lang w:val="sk-SK"/>
        </w:rPr>
        <w:t>“</w:t>
      </w:r>
    </w:p>
    <w:p w14:paraId="14E03710" w14:textId="77777777" w:rsidR="000528B2" w:rsidRPr="00EA2E1A" w:rsidRDefault="000528B2" w:rsidP="000528B2">
      <w:pPr>
        <w:ind w:left="-142" w:right="70"/>
        <w:jc w:val="both"/>
        <w:rPr>
          <w:rFonts w:cs="Times New Roman"/>
          <w:b/>
          <w:sz w:val="16"/>
          <w:szCs w:val="16"/>
        </w:rPr>
      </w:pPr>
    </w:p>
    <w:p w14:paraId="017557A6" w14:textId="77777777" w:rsidR="000528B2" w:rsidRDefault="000528B2" w:rsidP="0081246A">
      <w:pPr>
        <w:tabs>
          <w:tab w:val="left" w:pos="4962"/>
        </w:tabs>
        <w:ind w:right="-213"/>
        <w:jc w:val="both"/>
        <w:rPr>
          <w:rStyle w:val="tlid-translation"/>
          <w:rFonts w:cs="Times New Roman"/>
          <w:b/>
          <w:sz w:val="16"/>
          <w:szCs w:val="16"/>
        </w:rPr>
      </w:pPr>
    </w:p>
    <w:p w14:paraId="50507B88" w14:textId="08CED2B0" w:rsidR="0081246A" w:rsidRPr="00D703B8" w:rsidRDefault="0081246A" w:rsidP="0081246A">
      <w:pPr>
        <w:tabs>
          <w:tab w:val="left" w:pos="4962"/>
        </w:tabs>
        <w:ind w:right="-213"/>
        <w:jc w:val="both"/>
        <w:rPr>
          <w:rStyle w:val="tlid-translation"/>
          <w:rFonts w:cs="Times New Roman"/>
          <w:b/>
          <w:sz w:val="16"/>
          <w:szCs w:val="16"/>
        </w:rPr>
      </w:pPr>
      <w:r w:rsidRPr="00D703B8">
        <w:rPr>
          <w:rStyle w:val="tlid-translation"/>
          <w:rFonts w:cs="Times New Roman"/>
          <w:b/>
          <w:sz w:val="16"/>
          <w:szCs w:val="16"/>
        </w:rPr>
        <w:t xml:space="preserve">NOTICE TO PRINCIPAL IS NOTICE TO AGENT AND NOTICE TO AGENT IS NOTICE TO PRINCIPAL, </w:t>
      </w:r>
      <w:r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Pr="00D703B8">
        <w:rPr>
          <w:rStyle w:val="tlid-translation"/>
          <w:rFonts w:cs="Times New Roman"/>
          <w:b/>
          <w:sz w:val="16"/>
          <w:szCs w:val="16"/>
        </w:rPr>
        <w:t xml:space="preserve">public policy UCC </w:t>
      </w:r>
      <w:r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Pr="00D703B8">
        <w:rPr>
          <w:rStyle w:val="tlid-translation"/>
          <w:rFonts w:cs="Times New Roman"/>
          <w:b/>
          <w:sz w:val="16"/>
          <w:szCs w:val="16"/>
        </w:rPr>
        <w:t xml:space="preserve">1-103, </w:t>
      </w:r>
      <w:r w:rsidRPr="00D703B8">
        <w:rPr>
          <w:rFonts w:cs="Times New Roman"/>
          <w:b/>
          <w:sz w:val="16"/>
          <w:szCs w:val="16"/>
        </w:rPr>
        <w:t>ALL</w:t>
      </w:r>
      <w:r w:rsidRPr="00D703B8">
        <w:rPr>
          <w:rFonts w:cs="Times New Roman"/>
          <w:sz w:val="20"/>
          <w:szCs w:val="20"/>
        </w:rPr>
        <w:t xml:space="preserve"> </w:t>
      </w:r>
      <w:r w:rsidRPr="00D703B8">
        <w:rPr>
          <w:rFonts w:cs="Times New Roman"/>
          <w:b/>
          <w:sz w:val="16"/>
          <w:szCs w:val="16"/>
        </w:rPr>
        <w:t>RIGHT RESERVED,</w:t>
      </w:r>
      <w:r w:rsidRPr="00D703B8">
        <w:rPr>
          <w:rStyle w:val="tlid-translation"/>
          <w:rFonts w:cs="Times New Roman"/>
          <w:b/>
          <w:sz w:val="16"/>
          <w:szCs w:val="16"/>
        </w:rPr>
        <w:t xml:space="preserve"> without prejudice, </w:t>
      </w:r>
      <w:r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Pr="00D703B8">
        <w:rPr>
          <w:rStyle w:val="tlid-translation"/>
          <w:rFonts w:cs="Times New Roman"/>
          <w:b/>
          <w:sz w:val="16"/>
          <w:szCs w:val="16"/>
        </w:rPr>
        <w:t xml:space="preserve">public policy, UCC </w:t>
      </w:r>
      <w:r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Pr="00D703B8">
        <w:rPr>
          <w:rStyle w:val="tlid-translation"/>
          <w:rFonts w:cs="Times New Roman"/>
          <w:b/>
          <w:sz w:val="16"/>
          <w:szCs w:val="16"/>
        </w:rPr>
        <w:t>1-308</w:t>
      </w:r>
      <w:bookmarkEnd w:id="0"/>
      <w:r w:rsidRPr="00D703B8">
        <w:rPr>
          <w:rStyle w:val="tlid-translation"/>
          <w:rFonts w:cs="Times New Roman"/>
          <w:b/>
          <w:sz w:val="16"/>
          <w:szCs w:val="16"/>
        </w:rPr>
        <w:t xml:space="preserve">; </w:t>
      </w:r>
    </w:p>
    <w:p w14:paraId="70980DB4" w14:textId="414802D3" w:rsidR="006B07E8" w:rsidRDefault="00E67A70">
      <w:pPr>
        <w:tabs>
          <w:tab w:val="left" w:pos="4962"/>
        </w:tabs>
        <w:ind w:right="-213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14529B41" w14:textId="575CBFC6" w:rsidR="006B07E8" w:rsidRDefault="0081246A">
      <w:pPr>
        <w:tabs>
          <w:tab w:val="left" w:pos="4962"/>
        </w:tabs>
        <w:ind w:right="-213"/>
        <w:jc w:val="both"/>
      </w:pPr>
      <w:r w:rsidRPr="0081246A">
        <w:rPr>
          <w:rStyle w:val="tlid-translation"/>
          <w:rFonts w:cs="Times New Roman"/>
          <w:b/>
          <w:bCs/>
          <w:sz w:val="16"/>
          <w:szCs w:val="16"/>
        </w:rPr>
        <w:t xml:space="preserve">A FACSIMILE OR DIGITAL COPY OF THIS ORIGINALLY EXECUTED WRITTEN AUTHORITY CERTIFICATE IDENTIFYING THE FACTUALIZED TRUST </w:t>
      </w:r>
      <w:r w:rsidR="004D4F61">
        <w:rPr>
          <w:rStyle w:val="tlid-translation"/>
          <w:rFonts w:cs="Times New Roman"/>
          <w:b/>
          <w:bCs/>
          <w:sz w:val="16"/>
          <w:szCs w:val="16"/>
        </w:rPr>
        <w:t>IS</w:t>
      </w:r>
      <w:r w:rsidRPr="0081246A">
        <w:rPr>
          <w:rStyle w:val="tlid-translation"/>
          <w:rFonts w:cs="Times New Roman"/>
          <w:b/>
          <w:bCs/>
          <w:sz w:val="16"/>
          <w:szCs w:val="16"/>
        </w:rPr>
        <w:t xml:space="preserve"> LEGALLY BINDING AS AN ORIGINAL AND IT IS EFFECTIVE IMMEDIATELY</w:t>
      </w:r>
      <w:r w:rsidR="00E67A70">
        <w:rPr>
          <w:b/>
          <w:bCs/>
          <w:sz w:val="16"/>
          <w:szCs w:val="16"/>
        </w:rPr>
        <w:t>.</w:t>
      </w:r>
    </w:p>
    <w:p w14:paraId="401ADB37" w14:textId="77777777" w:rsidR="006B07E8" w:rsidRDefault="006B07E8">
      <w:pPr>
        <w:tabs>
          <w:tab w:val="left" w:pos="4962"/>
        </w:tabs>
        <w:ind w:right="-213"/>
        <w:rPr>
          <w:sz w:val="16"/>
          <w:szCs w:val="16"/>
        </w:rPr>
      </w:pPr>
    </w:p>
    <w:p w14:paraId="61589536" w14:textId="77777777" w:rsidR="006B07E8" w:rsidRDefault="00E67A70">
      <w:pPr>
        <w:tabs>
          <w:tab w:val="left" w:pos="4962"/>
        </w:tabs>
        <w:ind w:right="-213"/>
      </w:pPr>
      <w:r>
        <w:rPr>
          <w:rStyle w:val="tlid-translation"/>
          <w:rFonts w:cs="Times New Roman"/>
          <w:b/>
          <w:bCs/>
          <w:sz w:val="16"/>
          <w:szCs w:val="16"/>
        </w:rPr>
        <w:t>Term of validit</w:t>
      </w:r>
      <w:r>
        <w:rPr>
          <w:rStyle w:val="tlid-translation"/>
          <w:rFonts w:cs="Times New Roman"/>
          <w:sz w:val="16"/>
          <w:szCs w:val="16"/>
        </w:rPr>
        <w:t>y</w:t>
      </w:r>
      <w:r>
        <w:rPr>
          <w:b/>
          <w:bCs/>
          <w:sz w:val="16"/>
          <w:szCs w:val="16"/>
        </w:rPr>
        <w:t>: Until revoked by the Original.</w:t>
      </w:r>
    </w:p>
    <w:p w14:paraId="02324CF0" w14:textId="77777777" w:rsidR="0081246A" w:rsidRDefault="0081246A" w:rsidP="0081246A">
      <w:pPr>
        <w:ind w:right="70"/>
        <w:rPr>
          <w:rStyle w:val="jlqj4b"/>
          <w:b/>
          <w:sz w:val="16"/>
          <w:szCs w:val="16"/>
        </w:rPr>
      </w:pPr>
    </w:p>
    <w:p w14:paraId="24885259" w14:textId="6AC128F4" w:rsidR="0081246A" w:rsidRPr="00D703B8" w:rsidRDefault="0081246A" w:rsidP="0081246A">
      <w:pPr>
        <w:ind w:right="70"/>
        <w:rPr>
          <w:rStyle w:val="jlqj4b"/>
          <w:b/>
          <w:sz w:val="16"/>
          <w:szCs w:val="16"/>
        </w:rPr>
      </w:pPr>
      <w:r w:rsidRPr="00D703B8">
        <w:rPr>
          <w:rStyle w:val="jlqj4b"/>
          <w:b/>
          <w:sz w:val="16"/>
          <w:szCs w:val="16"/>
        </w:rPr>
        <w:t xml:space="preserve">Issuing authority: Original, </w:t>
      </w:r>
      <w:r w:rsidRPr="00D703B8">
        <w:rPr>
          <w:rStyle w:val="tlid-translation"/>
          <w:rFonts w:cs="Times New Roman"/>
          <w:b/>
          <w:sz w:val="16"/>
          <w:szCs w:val="16"/>
        </w:rPr>
        <w:t xml:space="preserve">without prejudice, </w:t>
      </w:r>
      <w:proofErr w:type="spellStart"/>
      <w:r w:rsidRPr="002B57BA">
        <w:rPr>
          <w:b/>
          <w:i/>
          <w:iCs/>
          <w:sz w:val="16"/>
          <w:szCs w:val="16"/>
        </w:rPr>
        <w:t>nunc</w:t>
      </w:r>
      <w:proofErr w:type="spellEnd"/>
      <w:r w:rsidRPr="002B57BA">
        <w:rPr>
          <w:b/>
          <w:i/>
          <w:iCs/>
          <w:sz w:val="16"/>
          <w:szCs w:val="16"/>
        </w:rPr>
        <w:t xml:space="preserve"> pro </w:t>
      </w:r>
      <w:proofErr w:type="spellStart"/>
      <w:r w:rsidRPr="002B57BA">
        <w:rPr>
          <w:b/>
          <w:i/>
          <w:iCs/>
          <w:sz w:val="16"/>
          <w:szCs w:val="16"/>
        </w:rPr>
        <w:t>tunc</w:t>
      </w:r>
      <w:proofErr w:type="spellEnd"/>
      <w:r w:rsidRPr="002B57BA">
        <w:rPr>
          <w:b/>
          <w:i/>
          <w:iCs/>
          <w:sz w:val="16"/>
          <w:szCs w:val="16"/>
        </w:rPr>
        <w:t xml:space="preserve"> </w:t>
      </w:r>
      <w:proofErr w:type="spellStart"/>
      <w:r w:rsidRPr="002B57BA">
        <w:rPr>
          <w:b/>
          <w:i/>
          <w:iCs/>
          <w:sz w:val="16"/>
          <w:szCs w:val="16"/>
        </w:rPr>
        <w:t>praeterea</w:t>
      </w:r>
      <w:proofErr w:type="spellEnd"/>
      <w:r w:rsidRPr="002B57BA">
        <w:rPr>
          <w:b/>
          <w:i/>
          <w:iCs/>
          <w:sz w:val="16"/>
          <w:szCs w:val="16"/>
        </w:rPr>
        <w:t xml:space="preserve"> </w:t>
      </w:r>
      <w:proofErr w:type="spellStart"/>
      <w:r w:rsidRPr="002B57BA">
        <w:rPr>
          <w:b/>
          <w:i/>
          <w:iCs/>
          <w:sz w:val="16"/>
          <w:szCs w:val="16"/>
        </w:rPr>
        <w:t>preterea</w:t>
      </w:r>
      <w:proofErr w:type="spellEnd"/>
      <w:r w:rsidRPr="00D703B8">
        <w:rPr>
          <w:b/>
          <w:sz w:val="16"/>
          <w:szCs w:val="16"/>
        </w:rPr>
        <w:t xml:space="preserve">; </w:t>
      </w:r>
      <w:r w:rsidRPr="00D703B8">
        <w:rPr>
          <w:rStyle w:val="jlqj4b"/>
          <w:b/>
          <w:sz w:val="16"/>
          <w:szCs w:val="16"/>
        </w:rPr>
        <w:t>Date of issue:</w:t>
      </w:r>
      <w:r w:rsidRPr="00D703B8">
        <w:rPr>
          <w:rStyle w:val="jlqj4b"/>
        </w:rPr>
        <w:t xml:space="preserve"> </w:t>
      </w:r>
      <w:r w:rsidR="0078536F" w:rsidRPr="0078536F">
        <w:rPr>
          <w:rStyle w:val="jlqj4b"/>
          <w:b/>
          <w:color w:val="FF0000"/>
          <w:sz w:val="16"/>
          <w:szCs w:val="16"/>
        </w:rPr>
        <w:t>01/01</w:t>
      </w:r>
      <w:r w:rsidRPr="0078536F">
        <w:rPr>
          <w:rStyle w:val="jlqj4b"/>
          <w:b/>
          <w:color w:val="FF0000"/>
          <w:sz w:val="16"/>
          <w:szCs w:val="16"/>
        </w:rPr>
        <w:t>/</w:t>
      </w:r>
      <w:r w:rsidR="0078536F" w:rsidRPr="0078536F">
        <w:rPr>
          <w:rStyle w:val="jlqj4b"/>
          <w:b/>
          <w:color w:val="FF0000"/>
          <w:sz w:val="16"/>
          <w:szCs w:val="16"/>
        </w:rPr>
        <w:t>2021</w:t>
      </w:r>
    </w:p>
    <w:p w14:paraId="1CCBE15F" w14:textId="77777777" w:rsidR="0081246A" w:rsidRPr="00D703B8" w:rsidRDefault="0081246A" w:rsidP="0081246A">
      <w:pPr>
        <w:ind w:left="142" w:right="70"/>
        <w:jc w:val="both"/>
        <w:rPr>
          <w:rStyle w:val="jlqj4b"/>
          <w:b/>
          <w:sz w:val="16"/>
          <w:szCs w:val="16"/>
        </w:rPr>
      </w:pPr>
    </w:p>
    <w:p w14:paraId="5491C676" w14:textId="77777777" w:rsidR="0081246A" w:rsidRPr="00D703B8" w:rsidRDefault="0081246A" w:rsidP="0081246A">
      <w:pPr>
        <w:tabs>
          <w:tab w:val="left" w:pos="0"/>
        </w:tabs>
        <w:autoSpaceDE w:val="0"/>
        <w:autoSpaceDN w:val="0"/>
        <w:adjustRightInd w:val="0"/>
        <w:ind w:left="142" w:right="70"/>
        <w:rPr>
          <w:sz w:val="16"/>
          <w:szCs w:val="16"/>
        </w:rPr>
      </w:pPr>
    </w:p>
    <w:p w14:paraId="77778B9C" w14:textId="77777777" w:rsidR="0081246A" w:rsidRPr="00D703B8" w:rsidRDefault="0081246A" w:rsidP="0081246A">
      <w:pPr>
        <w:tabs>
          <w:tab w:val="left" w:pos="0"/>
        </w:tabs>
        <w:autoSpaceDE w:val="0"/>
        <w:autoSpaceDN w:val="0"/>
        <w:adjustRightInd w:val="0"/>
        <w:ind w:left="142" w:right="70"/>
        <w:jc w:val="center"/>
        <w:rPr>
          <w:b/>
          <w:bCs/>
          <w:sz w:val="16"/>
          <w:szCs w:val="16"/>
        </w:rPr>
      </w:pPr>
      <w:r w:rsidRPr="00D703B8">
        <w:rPr>
          <w:sz w:val="16"/>
          <w:szCs w:val="16"/>
        </w:rPr>
        <w:t>________________________</w:t>
      </w:r>
    </w:p>
    <w:p w14:paraId="55CD3267" w14:textId="5A083676" w:rsidR="006B07E8" w:rsidRDefault="0081246A" w:rsidP="0081246A">
      <w:pPr>
        <w:tabs>
          <w:tab w:val="left" w:pos="4962"/>
        </w:tabs>
        <w:jc w:val="center"/>
        <w:rPr>
          <w:b/>
          <w:bCs/>
          <w:sz w:val="16"/>
          <w:szCs w:val="16"/>
          <w:lang w:val="sk-SK"/>
        </w:rPr>
      </w:pPr>
      <w:r w:rsidRPr="00D703B8">
        <w:rPr>
          <w:b/>
          <w:bCs/>
          <w:sz w:val="16"/>
          <w:szCs w:val="16"/>
        </w:rPr>
        <w:t xml:space="preserve">Original, </w:t>
      </w:r>
      <w:proofErr w:type="spellStart"/>
      <w:r w:rsidR="0078536F" w:rsidRPr="0078536F">
        <w:rPr>
          <w:b/>
          <w:color w:val="FF0000"/>
          <w:sz w:val="16"/>
          <w:szCs w:val="16"/>
        </w:rPr>
        <w:t>veronika</w:t>
      </w:r>
      <w:proofErr w:type="spellEnd"/>
      <w:r w:rsidR="0078536F" w:rsidRPr="0078536F">
        <w:rPr>
          <w:b/>
          <w:color w:val="FF0000"/>
          <w:sz w:val="16"/>
          <w:szCs w:val="16"/>
        </w:rPr>
        <w:t xml:space="preserve"> </w:t>
      </w:r>
      <w:proofErr w:type="spellStart"/>
      <w:r w:rsidR="0078536F" w:rsidRPr="0078536F">
        <w:rPr>
          <w:b/>
          <w:color w:val="FF0000"/>
          <w:sz w:val="16"/>
          <w:szCs w:val="16"/>
        </w:rPr>
        <w:t>slobodná</w:t>
      </w:r>
      <w:proofErr w:type="spellEnd"/>
    </w:p>
    <w:p w14:paraId="3C138E75" w14:textId="77777777" w:rsidR="006B07E8" w:rsidRDefault="006B07E8">
      <w:pPr>
        <w:tabs>
          <w:tab w:val="left" w:pos="0"/>
          <w:tab w:val="left" w:pos="4962"/>
        </w:tabs>
        <w:ind w:left="-142"/>
        <w:rPr>
          <w:b/>
          <w:bCs/>
          <w:sz w:val="16"/>
          <w:szCs w:val="16"/>
        </w:rPr>
      </w:pPr>
    </w:p>
    <w:p w14:paraId="554CEDB4" w14:textId="77777777" w:rsidR="006B07E8" w:rsidRDefault="006B07E8">
      <w:pPr>
        <w:tabs>
          <w:tab w:val="left" w:pos="4962"/>
        </w:tabs>
        <w:rPr>
          <w:b/>
          <w:sz w:val="20"/>
          <w:szCs w:val="20"/>
        </w:rPr>
      </w:pPr>
    </w:p>
    <w:p w14:paraId="0347EC02" w14:textId="77777777" w:rsidR="006B07E8" w:rsidRDefault="006B07E8">
      <w:pPr>
        <w:tabs>
          <w:tab w:val="left" w:pos="4962"/>
        </w:tabs>
        <w:rPr>
          <w:b/>
          <w:sz w:val="20"/>
          <w:szCs w:val="20"/>
        </w:rPr>
      </w:pPr>
    </w:p>
    <w:sectPr w:rsidR="006B07E8">
      <w:headerReference w:type="default" r:id="rId6"/>
      <w:footerReference w:type="default" r:id="rId7"/>
      <w:pgSz w:w="11906" w:h="16838"/>
      <w:pgMar w:top="766" w:right="567" w:bottom="766" w:left="567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17BE6" w14:textId="77777777" w:rsidR="00265C28" w:rsidRDefault="00265C28">
      <w:r>
        <w:separator/>
      </w:r>
    </w:p>
  </w:endnote>
  <w:endnote w:type="continuationSeparator" w:id="0">
    <w:p w14:paraId="6A1A4212" w14:textId="77777777" w:rsidR="00265C28" w:rsidRDefault="0026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593C9" w14:textId="77777777" w:rsidR="006B07E8" w:rsidRDefault="006B07E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3CCCA" w14:textId="77777777" w:rsidR="00265C28" w:rsidRDefault="00265C28">
      <w:r>
        <w:separator/>
      </w:r>
    </w:p>
  </w:footnote>
  <w:footnote w:type="continuationSeparator" w:id="0">
    <w:p w14:paraId="43409577" w14:textId="77777777" w:rsidR="00265C28" w:rsidRDefault="00265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1461" w14:textId="77777777" w:rsidR="006B07E8" w:rsidRDefault="00E67A70">
    <w:pPr>
      <w:pStyle w:val="Hlavika"/>
    </w:pPr>
    <w:r>
      <w:rPr>
        <w:noProof/>
        <w:lang w:val="cs-CZ" w:eastAsia="zh-CN"/>
      </w:rPr>
      <w:drawing>
        <wp:anchor distT="0" distB="0" distL="0" distR="0" simplePos="0" relativeHeight="2" behindDoc="1" locked="0" layoutInCell="1" allowOverlap="1" wp14:anchorId="733CC245" wp14:editId="7CF5C9C6">
          <wp:simplePos x="0" y="0"/>
          <wp:positionH relativeFrom="column">
            <wp:posOffset>467360</wp:posOffset>
          </wp:positionH>
          <wp:positionV relativeFrom="paragraph">
            <wp:posOffset>-44450</wp:posOffset>
          </wp:positionV>
          <wp:extent cx="6732905" cy="9965055"/>
          <wp:effectExtent l="0" t="0" r="0" b="0"/>
          <wp:wrapNone/>
          <wp:docPr id="2" name="WordPictureWatermark1099245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0992451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32905" cy="996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E8"/>
    <w:rsid w:val="000528B2"/>
    <w:rsid w:val="00055FC8"/>
    <w:rsid w:val="000C184D"/>
    <w:rsid w:val="00201868"/>
    <w:rsid w:val="00265C28"/>
    <w:rsid w:val="00461B07"/>
    <w:rsid w:val="004D4F61"/>
    <w:rsid w:val="004E1A3B"/>
    <w:rsid w:val="006B07E8"/>
    <w:rsid w:val="0078536F"/>
    <w:rsid w:val="007A0ED4"/>
    <w:rsid w:val="0081246A"/>
    <w:rsid w:val="00970C96"/>
    <w:rsid w:val="009E6D24"/>
    <w:rsid w:val="00A54ABB"/>
    <w:rsid w:val="00D916E3"/>
    <w:rsid w:val="00E67A70"/>
    <w:rsid w:val="00E807B7"/>
    <w:rsid w:val="00F1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4FEE"/>
  <w15:docId w15:val="{7C5F16E1-2203-4872-B8EF-8ECBCE97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7C44"/>
    <w:pPr>
      <w:widowControl w:val="0"/>
      <w:suppressAutoHyphens/>
    </w:pPr>
    <w:rPr>
      <w:rFonts w:ascii="Times New Roman" w:eastAsia="SimSun" w:hAnsi="Times New Roman" w:cs="Mangal"/>
      <w:color w:val="00000A"/>
      <w:kern w:val="2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semiHidden/>
    <w:qFormat/>
    <w:rsid w:val="005F7403"/>
  </w:style>
  <w:style w:type="character" w:customStyle="1" w:styleId="PtaChar">
    <w:name w:val="Päta Char"/>
    <w:basedOn w:val="Predvolenpsmoodseku"/>
    <w:link w:val="Pta"/>
    <w:uiPriority w:val="99"/>
    <w:semiHidden/>
    <w:qFormat/>
    <w:rsid w:val="005F7403"/>
  </w:style>
  <w:style w:type="character" w:customStyle="1" w:styleId="tlid-translation">
    <w:name w:val="tlid-translation"/>
    <w:basedOn w:val="Predvolenpsmoodseku"/>
    <w:qFormat/>
    <w:rsid w:val="00AD7C44"/>
  </w:style>
  <w:style w:type="character" w:customStyle="1" w:styleId="InternetLink">
    <w:name w:val="Internet Link"/>
    <w:basedOn w:val="Predvolenpsmoodseku"/>
    <w:uiPriority w:val="99"/>
    <w:unhideWhenUsed/>
    <w:rsid w:val="00AD7C44"/>
    <w:rPr>
      <w:color w:val="0563C1" w:themeColor="hyperlink"/>
      <w:u w:val="singl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AD7C44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customStyle="1" w:styleId="Heading">
    <w:name w:val="Heading"/>
    <w:basedOn w:val="Normlny"/>
    <w:next w:val="Zkladntext"/>
    <w:qFormat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Free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FreeSans"/>
    </w:rPr>
  </w:style>
  <w:style w:type="paragraph" w:styleId="Hlavika">
    <w:name w:val="header"/>
    <w:basedOn w:val="Normlny"/>
    <w:link w:val="Hlavik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Pta">
    <w:name w:val="footer"/>
    <w:basedOn w:val="Normlny"/>
    <w:link w:val="Pt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AD7C44"/>
    <w:rPr>
      <w:rFonts w:ascii="Tahoma" w:hAnsi="Tahoma"/>
      <w:sz w:val="16"/>
      <w:szCs w:val="14"/>
    </w:rPr>
  </w:style>
  <w:style w:type="character" w:customStyle="1" w:styleId="jlqj4b">
    <w:name w:val="jlqj4b"/>
    <w:basedOn w:val="Predvolenpsmoodseku"/>
    <w:rsid w:val="00812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</dc:creator>
  <dc:description/>
  <cp:lastModifiedBy>Paula Bajcsi</cp:lastModifiedBy>
  <cp:revision>6</cp:revision>
  <dcterms:created xsi:type="dcterms:W3CDTF">2022-05-01T17:42:00Z</dcterms:created>
  <dcterms:modified xsi:type="dcterms:W3CDTF">2022-05-13T06:54:00Z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