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AF21" w14:textId="77777777" w:rsidR="00FE4A8A" w:rsidRPr="00E831FD" w:rsidRDefault="00FE4A8A" w:rsidP="00FE4A8A">
      <w:pPr>
        <w:autoSpaceDE w:val="0"/>
        <w:autoSpaceDN w:val="0"/>
        <w:adjustRightInd w:val="0"/>
        <w:rPr>
          <w:b/>
          <w:bCs/>
          <w:sz w:val="20"/>
          <w:szCs w:val="20"/>
        </w:rPr>
      </w:pPr>
      <w:r>
        <w:rPr>
          <w:b/>
          <w:bCs/>
          <w:sz w:val="20"/>
          <w:szCs w:val="20"/>
        </w:rPr>
        <w:t>OFICIÁLNY CERTIFIKÁT POTVRDZUJÚCI SUBSTANCIÁCIU</w:t>
      </w:r>
      <w:r w:rsidRPr="00E831FD">
        <w:rPr>
          <w:b/>
          <w:bCs/>
          <w:noProof/>
          <w:sz w:val="20"/>
          <w:szCs w:val="20"/>
          <w:lang w:val="hu-HU" w:eastAsia="hu-HU" w:bidi="ar-SA"/>
        </w:rPr>
        <w:drawing>
          <wp:inline distT="0" distB="0" distL="0" distR="0" wp14:anchorId="3CBE16E4" wp14:editId="6380F601">
            <wp:extent cx="215412" cy="215412"/>
            <wp:effectExtent l="19050" t="0" r="0" b="0"/>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5933" cy="215933"/>
                    </a:xfrm>
                    <a:prstGeom prst="rect">
                      <a:avLst/>
                    </a:prstGeom>
                    <a:noFill/>
                    <a:ln w="9525">
                      <a:noFill/>
                      <a:miter lim="800000"/>
                      <a:headEnd/>
                      <a:tailEnd/>
                    </a:ln>
                  </pic:spPr>
                </pic:pic>
              </a:graphicData>
            </a:graphic>
          </wp:inline>
        </w:drawing>
      </w:r>
      <w:r>
        <w:rPr>
          <w:b/>
          <w:bCs/>
          <w:sz w:val="20"/>
          <w:szCs w:val="20"/>
        </w:rPr>
        <w:t xml:space="preserve"> DÔVERY</w:t>
      </w:r>
    </w:p>
    <w:p w14:paraId="0CCA70E3" w14:textId="77777777" w:rsidR="00FE4A8A" w:rsidRDefault="00FE4A8A" w:rsidP="00FE4A8A">
      <w:pPr>
        <w:tabs>
          <w:tab w:val="left" w:pos="4820"/>
        </w:tabs>
        <w:autoSpaceDE w:val="0"/>
        <w:autoSpaceDN w:val="0"/>
        <w:adjustRightInd w:val="0"/>
        <w:ind w:left="142"/>
        <w:rPr>
          <w:b/>
          <w:sz w:val="20"/>
          <w:szCs w:val="20"/>
        </w:rPr>
      </w:pPr>
      <w:r>
        <w:rPr>
          <w:b/>
          <w:sz w:val="20"/>
          <w:szCs w:val="20"/>
        </w:rPr>
        <w:t xml:space="preserve">     </w:t>
      </w:r>
    </w:p>
    <w:p w14:paraId="4D597D85" w14:textId="77777777" w:rsidR="00FE4A8A" w:rsidRDefault="00FE4A8A" w:rsidP="00FE4A8A">
      <w:pPr>
        <w:autoSpaceDE w:val="0"/>
        <w:autoSpaceDN w:val="0"/>
        <w:adjustRightInd w:val="0"/>
        <w:ind w:left="142"/>
        <w:rPr>
          <w:b/>
          <w:sz w:val="16"/>
          <w:szCs w:val="16"/>
        </w:rPr>
      </w:pPr>
    </w:p>
    <w:p w14:paraId="7D3134F9" w14:textId="17EC6EEA" w:rsidR="00FE4A8A" w:rsidRDefault="00FE4A8A" w:rsidP="00FE4A8A">
      <w:pPr>
        <w:autoSpaceDE w:val="0"/>
        <w:autoSpaceDN w:val="0"/>
        <w:adjustRightInd w:val="0"/>
        <w:ind w:left="142"/>
        <w:rPr>
          <w:b/>
          <w:bCs/>
          <w:color w:val="0066FF"/>
          <w:sz w:val="20"/>
          <w:szCs w:val="20"/>
        </w:rPr>
      </w:pPr>
      <w:r>
        <w:rPr>
          <w:b/>
          <w:sz w:val="16"/>
          <w:szCs w:val="16"/>
        </w:rPr>
        <w:t>Referenčné meno:</w:t>
      </w:r>
      <w:r w:rsidRPr="008D2298">
        <w:rPr>
          <w:sz w:val="16"/>
          <w:szCs w:val="16"/>
        </w:rPr>
        <w:t xml:space="preserve">  </w:t>
      </w:r>
      <w:r>
        <w:rPr>
          <w:b/>
          <w:bCs/>
          <w:color w:val="0066FF"/>
          <w:sz w:val="20"/>
          <w:szCs w:val="20"/>
        </w:rPr>
        <w:t xml:space="preserve"> milan slobodný</w:t>
      </w:r>
    </w:p>
    <w:p w14:paraId="63CA369B" w14:textId="5E76DA80" w:rsidR="00FE4A8A" w:rsidRPr="00D4787A" w:rsidRDefault="00FE4A8A" w:rsidP="00FE4A8A">
      <w:pPr>
        <w:autoSpaceDE w:val="0"/>
        <w:autoSpaceDN w:val="0"/>
        <w:adjustRightInd w:val="0"/>
        <w:rPr>
          <w:b/>
          <w:bCs/>
          <w:color w:val="FF0000"/>
          <w:sz w:val="16"/>
          <w:szCs w:val="16"/>
        </w:rPr>
      </w:pPr>
      <w:r w:rsidRPr="00D4787A">
        <w:rPr>
          <w:b/>
          <w:bCs/>
          <w:color w:val="FF0000"/>
          <w:sz w:val="20"/>
          <w:szCs w:val="20"/>
        </w:rPr>
        <w:t xml:space="preserve">   </w:t>
      </w:r>
      <w:r>
        <w:rPr>
          <w:b/>
          <w:bCs/>
          <w:color w:val="FF0000"/>
          <w:sz w:val="16"/>
          <w:szCs w:val="16"/>
        </w:rPr>
        <w:t>Riadne u</w:t>
      </w:r>
      <w:r w:rsidRPr="00D4787A">
        <w:rPr>
          <w:b/>
          <w:bCs/>
          <w:color w:val="FF0000"/>
          <w:sz w:val="16"/>
          <w:szCs w:val="16"/>
        </w:rPr>
        <w:t>skutočne</w:t>
      </w:r>
      <w:r>
        <w:rPr>
          <w:b/>
          <w:bCs/>
          <w:color w:val="FF0000"/>
          <w:sz w:val="16"/>
          <w:szCs w:val="16"/>
        </w:rPr>
        <w:t>né (datum)</w:t>
      </w:r>
      <w:r w:rsidRPr="00D4787A">
        <w:rPr>
          <w:b/>
          <w:bCs/>
          <w:color w:val="FF0000"/>
          <w:sz w:val="16"/>
          <w:szCs w:val="16"/>
        </w:rPr>
        <w:t xml:space="preserve">: </w:t>
      </w:r>
      <w:r>
        <w:rPr>
          <w:b/>
          <w:bCs/>
          <w:color w:val="FF0000"/>
          <w:sz w:val="16"/>
          <w:szCs w:val="16"/>
        </w:rPr>
        <w:t>26</w:t>
      </w:r>
      <w:r w:rsidRPr="00D4787A">
        <w:rPr>
          <w:b/>
          <w:bCs/>
          <w:color w:val="FF0000"/>
          <w:sz w:val="16"/>
          <w:szCs w:val="16"/>
        </w:rPr>
        <w:t>.0</w:t>
      </w:r>
      <w:r>
        <w:rPr>
          <w:b/>
          <w:bCs/>
          <w:color w:val="FF0000"/>
          <w:sz w:val="16"/>
          <w:szCs w:val="16"/>
        </w:rPr>
        <w:t>1</w:t>
      </w:r>
      <w:r w:rsidRPr="00D4787A">
        <w:rPr>
          <w:b/>
          <w:bCs/>
          <w:color w:val="FF0000"/>
          <w:sz w:val="16"/>
          <w:szCs w:val="16"/>
        </w:rPr>
        <w:t>.19</w:t>
      </w:r>
      <w:r>
        <w:rPr>
          <w:b/>
          <w:bCs/>
          <w:color w:val="FF0000"/>
          <w:sz w:val="16"/>
          <w:szCs w:val="16"/>
        </w:rPr>
        <w:t>71</w:t>
      </w:r>
    </w:p>
    <w:p w14:paraId="5F9DC5C7" w14:textId="77777777" w:rsidR="00FE4A8A" w:rsidRPr="00E83CBD" w:rsidRDefault="00FE4A8A" w:rsidP="00FE4A8A">
      <w:pPr>
        <w:tabs>
          <w:tab w:val="left" w:pos="4820"/>
        </w:tabs>
        <w:autoSpaceDE w:val="0"/>
        <w:autoSpaceDN w:val="0"/>
        <w:adjustRightInd w:val="0"/>
        <w:jc w:val="both"/>
        <w:rPr>
          <w:b/>
          <w:sz w:val="16"/>
          <w:szCs w:val="16"/>
        </w:rPr>
      </w:pPr>
      <w:r>
        <w:rPr>
          <w:b/>
          <w:bCs/>
          <w:color w:val="FF0000"/>
          <w:sz w:val="16"/>
          <w:szCs w:val="16"/>
        </w:rPr>
        <w:t xml:space="preserve">    </w:t>
      </w:r>
      <w:r>
        <w:rPr>
          <w:b/>
          <w:sz w:val="16"/>
          <w:szCs w:val="16"/>
        </w:rPr>
        <w:t>ID dokumentu</w:t>
      </w:r>
      <w:r w:rsidRPr="00BA7C0A">
        <w:rPr>
          <w:b/>
          <w:sz w:val="16"/>
          <w:szCs w:val="16"/>
        </w:rPr>
        <w:t>:</w:t>
      </w:r>
      <w:r>
        <w:rPr>
          <w:b/>
          <w:sz w:val="16"/>
          <w:szCs w:val="16"/>
        </w:rPr>
        <w:t xml:space="preserve">                                                            </w:t>
      </w:r>
      <w:r w:rsidRPr="00E83CBD">
        <w:rPr>
          <w:b/>
          <w:bCs/>
          <w:sz w:val="16"/>
          <w:szCs w:val="16"/>
        </w:rPr>
        <w:t>f</w:t>
      </w:r>
      <w:r>
        <w:rPr>
          <w:b/>
          <w:bCs/>
          <w:sz w:val="16"/>
          <w:szCs w:val="16"/>
        </w:rPr>
        <w:t>otografia</w:t>
      </w:r>
    </w:p>
    <w:p w14:paraId="42B94B98" w14:textId="4D482DF9" w:rsidR="00FE4A8A" w:rsidRPr="00DA36DB" w:rsidRDefault="00FE4A8A" w:rsidP="00FE4A8A">
      <w:pPr>
        <w:tabs>
          <w:tab w:val="left" w:pos="4820"/>
        </w:tabs>
        <w:autoSpaceDE w:val="0"/>
        <w:autoSpaceDN w:val="0"/>
        <w:adjustRightInd w:val="0"/>
        <w:ind w:left="142"/>
        <w:jc w:val="both"/>
        <w:rPr>
          <w:b/>
          <w:sz w:val="20"/>
          <w:szCs w:val="20"/>
        </w:rPr>
      </w:pPr>
      <w:r w:rsidRPr="00D4787A">
        <w:rPr>
          <w:b/>
          <w:sz w:val="18"/>
          <w:szCs w:val="18"/>
        </w:rPr>
        <w:t>FT-OD-</w:t>
      </w:r>
      <w:r w:rsidRPr="0013541F">
        <w:rPr>
          <w:b/>
          <w:color w:val="C00000"/>
          <w:sz w:val="18"/>
          <w:szCs w:val="18"/>
        </w:rPr>
        <w:t>M</w:t>
      </w:r>
      <w:r w:rsidR="00C23BBE" w:rsidRPr="0013541F">
        <w:rPr>
          <w:b/>
          <w:color w:val="C00000"/>
          <w:sz w:val="18"/>
          <w:szCs w:val="18"/>
        </w:rPr>
        <w:t>S</w:t>
      </w:r>
      <w:r w:rsidRPr="0013541F">
        <w:rPr>
          <w:b/>
          <w:color w:val="C00000"/>
          <w:sz w:val="18"/>
          <w:szCs w:val="18"/>
        </w:rPr>
        <w:t>-2</w:t>
      </w:r>
      <w:r w:rsidR="00C23BBE" w:rsidRPr="0013541F">
        <w:rPr>
          <w:b/>
          <w:color w:val="C00000"/>
          <w:sz w:val="18"/>
          <w:szCs w:val="18"/>
        </w:rPr>
        <w:t>6</w:t>
      </w:r>
      <w:r w:rsidRPr="0013541F">
        <w:rPr>
          <w:b/>
          <w:color w:val="C00000"/>
          <w:sz w:val="18"/>
          <w:szCs w:val="18"/>
        </w:rPr>
        <w:t>0</w:t>
      </w:r>
      <w:r w:rsidR="00C23BBE" w:rsidRPr="0013541F">
        <w:rPr>
          <w:b/>
          <w:color w:val="C00000"/>
          <w:sz w:val="18"/>
          <w:szCs w:val="18"/>
        </w:rPr>
        <w:t>1</w:t>
      </w:r>
      <w:r w:rsidRPr="0013541F">
        <w:rPr>
          <w:b/>
          <w:color w:val="C00000"/>
          <w:sz w:val="18"/>
          <w:szCs w:val="18"/>
        </w:rPr>
        <w:t>19</w:t>
      </w:r>
      <w:r w:rsidR="00C23BBE" w:rsidRPr="0013541F">
        <w:rPr>
          <w:b/>
          <w:color w:val="C00000"/>
          <w:sz w:val="18"/>
          <w:szCs w:val="18"/>
        </w:rPr>
        <w:t>71</w:t>
      </w:r>
      <w:r w:rsidRPr="00D4787A">
        <w:rPr>
          <w:b/>
          <w:sz w:val="20"/>
          <w:szCs w:val="20"/>
        </w:rPr>
        <w:t xml:space="preserve">                                    </w:t>
      </w:r>
      <w:r w:rsidRPr="00E83CBD">
        <w:rPr>
          <w:b/>
          <w:bCs/>
          <w:sz w:val="16"/>
          <w:szCs w:val="16"/>
        </w:rPr>
        <w:t>3,5 X 3 cm</w:t>
      </w:r>
    </w:p>
    <w:p w14:paraId="5995DA10" w14:textId="77777777" w:rsidR="00FE4A8A" w:rsidRDefault="00FE4A8A" w:rsidP="00FE4A8A">
      <w:pPr>
        <w:tabs>
          <w:tab w:val="left" w:pos="0"/>
        </w:tabs>
        <w:autoSpaceDE w:val="0"/>
        <w:autoSpaceDN w:val="0"/>
        <w:adjustRightInd w:val="0"/>
        <w:ind w:left="142"/>
        <w:rPr>
          <w:b/>
          <w:bCs/>
          <w:sz w:val="16"/>
          <w:szCs w:val="16"/>
        </w:rPr>
      </w:pPr>
      <w:r>
        <w:rPr>
          <w:b/>
          <w:bCs/>
          <w:sz w:val="16"/>
          <w:szCs w:val="16"/>
        </w:rPr>
        <w:t>Obdobie platnosti</w:t>
      </w:r>
      <w:r w:rsidRPr="00DA36DB">
        <w:rPr>
          <w:b/>
          <w:bCs/>
          <w:sz w:val="16"/>
          <w:szCs w:val="16"/>
        </w:rPr>
        <w:t xml:space="preserve">: </w:t>
      </w:r>
    </w:p>
    <w:p w14:paraId="64DB7B77" w14:textId="77777777" w:rsidR="00FE4A8A" w:rsidRPr="00DA36DB" w:rsidRDefault="00FE4A8A" w:rsidP="00FE4A8A">
      <w:pPr>
        <w:tabs>
          <w:tab w:val="left" w:pos="0"/>
        </w:tabs>
        <w:autoSpaceDE w:val="0"/>
        <w:autoSpaceDN w:val="0"/>
        <w:adjustRightInd w:val="0"/>
        <w:ind w:left="142"/>
        <w:rPr>
          <w:b/>
          <w:bCs/>
          <w:sz w:val="16"/>
          <w:szCs w:val="16"/>
        </w:rPr>
      </w:pPr>
      <w:r>
        <w:rPr>
          <w:b/>
          <w:bCs/>
          <w:sz w:val="16"/>
          <w:szCs w:val="16"/>
        </w:rPr>
        <w:t>Neobmedzená platnosť</w:t>
      </w:r>
    </w:p>
    <w:p w14:paraId="531C7466" w14:textId="77777777" w:rsidR="00FE4A8A" w:rsidRDefault="00FE4A8A" w:rsidP="00FE4A8A">
      <w:pPr>
        <w:tabs>
          <w:tab w:val="left" w:pos="0"/>
        </w:tabs>
        <w:autoSpaceDE w:val="0"/>
        <w:autoSpaceDN w:val="0"/>
        <w:adjustRightInd w:val="0"/>
        <w:ind w:left="142"/>
        <w:rPr>
          <w:b/>
          <w:bCs/>
          <w:sz w:val="16"/>
          <w:szCs w:val="16"/>
        </w:rPr>
      </w:pPr>
    </w:p>
    <w:p w14:paraId="05AA43AD" w14:textId="77777777" w:rsidR="00FE4A8A" w:rsidRPr="00583624" w:rsidRDefault="00FE4A8A" w:rsidP="00FE4A8A">
      <w:pPr>
        <w:tabs>
          <w:tab w:val="left" w:pos="0"/>
        </w:tabs>
        <w:autoSpaceDE w:val="0"/>
        <w:autoSpaceDN w:val="0"/>
        <w:adjustRightInd w:val="0"/>
        <w:ind w:left="142"/>
        <w:rPr>
          <w:b/>
          <w:bCs/>
          <w:sz w:val="16"/>
          <w:szCs w:val="16"/>
        </w:rPr>
      </w:pPr>
      <w:r>
        <w:rPr>
          <w:b/>
          <w:bCs/>
          <w:sz w:val="16"/>
          <w:szCs w:val="16"/>
        </w:rPr>
        <w:t>Podpis</w:t>
      </w:r>
      <w:r w:rsidRPr="00DA36DB">
        <w:rPr>
          <w:b/>
          <w:bCs/>
          <w:sz w:val="16"/>
          <w:szCs w:val="16"/>
        </w:rPr>
        <w:t xml:space="preserve">: </w:t>
      </w:r>
      <w:r w:rsidRPr="00DA36DB">
        <w:rPr>
          <w:sz w:val="16"/>
          <w:szCs w:val="16"/>
        </w:rPr>
        <w:t>_______</w:t>
      </w:r>
      <w:r>
        <w:rPr>
          <w:sz w:val="16"/>
          <w:szCs w:val="16"/>
        </w:rPr>
        <w:t>_________________</w:t>
      </w:r>
      <w:r w:rsidRPr="00DA36DB">
        <w:rPr>
          <w:sz w:val="16"/>
          <w:szCs w:val="16"/>
        </w:rPr>
        <w:tab/>
      </w:r>
    </w:p>
    <w:p w14:paraId="6FF2F66C" w14:textId="78F5B5F0" w:rsidR="00FE4A8A" w:rsidRPr="00C757C0" w:rsidRDefault="00FE4A8A" w:rsidP="00FE4A8A">
      <w:pPr>
        <w:autoSpaceDE w:val="0"/>
        <w:autoSpaceDN w:val="0"/>
        <w:adjustRightInd w:val="0"/>
        <w:ind w:left="142"/>
        <w:rPr>
          <w:b/>
          <w:bCs/>
          <w:sz w:val="16"/>
          <w:szCs w:val="16"/>
        </w:rPr>
      </w:pPr>
      <w:r>
        <w:rPr>
          <w:b/>
          <w:bCs/>
          <w:color w:val="000084"/>
          <w:sz w:val="16"/>
          <w:szCs w:val="16"/>
        </w:rPr>
        <w:t xml:space="preserve">             </w:t>
      </w:r>
      <w:r>
        <w:rPr>
          <w:b/>
          <w:bCs/>
          <w:color w:val="0066FF"/>
          <w:sz w:val="16"/>
          <w:szCs w:val="16"/>
        </w:rPr>
        <w:t xml:space="preserve"> </w:t>
      </w:r>
      <w:r w:rsidRPr="00C757C0">
        <w:rPr>
          <w:b/>
          <w:bCs/>
          <w:sz w:val="16"/>
          <w:szCs w:val="16"/>
        </w:rPr>
        <w:t xml:space="preserve"> </w:t>
      </w:r>
      <w:r w:rsidR="00C23BBE" w:rsidRPr="0013541F">
        <w:rPr>
          <w:b/>
          <w:bCs/>
          <w:color w:val="C00000"/>
          <w:sz w:val="16"/>
          <w:szCs w:val="16"/>
        </w:rPr>
        <w:t>milan slobodný</w:t>
      </w:r>
      <w:r w:rsidRPr="0013541F">
        <w:rPr>
          <w:b/>
          <w:bCs/>
          <w:color w:val="C00000"/>
          <w:sz w:val="16"/>
          <w:szCs w:val="16"/>
        </w:rPr>
        <w:t xml:space="preserve"> </w:t>
      </w:r>
    </w:p>
    <w:p w14:paraId="56E47E60" w14:textId="77777777" w:rsidR="00FE4A8A" w:rsidRDefault="00FE4A8A" w:rsidP="00FE4A8A">
      <w:pPr>
        <w:autoSpaceDE w:val="0"/>
        <w:autoSpaceDN w:val="0"/>
        <w:adjustRightInd w:val="0"/>
        <w:ind w:left="142"/>
        <w:rPr>
          <w:b/>
          <w:bCs/>
          <w:sz w:val="16"/>
          <w:szCs w:val="16"/>
        </w:rPr>
      </w:pPr>
      <w:r>
        <w:rPr>
          <w:b/>
          <w:bCs/>
          <w:sz w:val="16"/>
          <w:szCs w:val="16"/>
        </w:rPr>
        <w:t xml:space="preserve">Oiginál/úschovňa </w:t>
      </w:r>
      <w:r w:rsidRPr="00AE39A2">
        <w:rPr>
          <w:b/>
          <w:bCs/>
          <w:sz w:val="16"/>
          <w:szCs w:val="16"/>
        </w:rPr>
        <w:t>/</w:t>
      </w:r>
      <w:r>
        <w:rPr>
          <w:b/>
          <w:bCs/>
          <w:sz w:val="16"/>
          <w:szCs w:val="16"/>
        </w:rPr>
        <w:t xml:space="preserve">správca </w:t>
      </w:r>
    </w:p>
    <w:p w14:paraId="16D10D82" w14:textId="77777777" w:rsidR="00FE4A8A" w:rsidRPr="00F837E0" w:rsidRDefault="00FE4A8A" w:rsidP="00FE4A8A">
      <w:pPr>
        <w:autoSpaceDE w:val="0"/>
        <w:autoSpaceDN w:val="0"/>
        <w:adjustRightInd w:val="0"/>
        <w:rPr>
          <w:b/>
          <w:bCs/>
          <w:color w:val="0066FF"/>
          <w:sz w:val="16"/>
          <w:szCs w:val="16"/>
        </w:rPr>
      </w:pPr>
    </w:p>
    <w:p w14:paraId="6CFFE587" w14:textId="207AE10E" w:rsidR="00FE4A8A" w:rsidRDefault="00FE4A8A" w:rsidP="00FE4A8A">
      <w:pPr>
        <w:jc w:val="both"/>
        <w:rPr>
          <w:b/>
          <w:bCs/>
          <w:sz w:val="16"/>
          <w:szCs w:val="16"/>
        </w:rPr>
      </w:pPr>
      <w:r>
        <w:rPr>
          <w:b/>
          <w:bCs/>
          <w:sz w:val="16"/>
          <w:szCs w:val="16"/>
        </w:rPr>
        <w:t xml:space="preserve"> Táto pôvodná substanciácia </w:t>
      </w:r>
      <w:r w:rsidRPr="00922909">
        <w:rPr>
          <w:b/>
          <w:bCs/>
          <w:noProof/>
          <w:sz w:val="16"/>
          <w:szCs w:val="16"/>
          <w:lang w:val="hu-HU" w:eastAsia="hu-HU" w:bidi="ar-SA"/>
        </w:rPr>
        <w:drawing>
          <wp:inline distT="0" distB="0" distL="0" distR="0" wp14:anchorId="656A61A6" wp14:editId="3D30FC9D">
            <wp:extent cx="120650" cy="120650"/>
            <wp:effectExtent l="19050" t="0" r="0" b="0"/>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Pr>
          <w:b/>
          <w:bCs/>
          <w:sz w:val="16"/>
          <w:szCs w:val="16"/>
        </w:rPr>
        <w:t xml:space="preserve">dôvery podlieha originálu a bola uskutočnená a oznámená (datum) </w:t>
      </w:r>
      <w:r w:rsidRPr="00D766DD">
        <w:rPr>
          <w:b/>
          <w:bCs/>
          <w:color w:val="C00000"/>
          <w:sz w:val="16"/>
          <w:szCs w:val="16"/>
        </w:rPr>
        <w:t>2</w:t>
      </w:r>
      <w:r w:rsidR="00D766DD" w:rsidRPr="00D766DD">
        <w:rPr>
          <w:b/>
          <w:bCs/>
          <w:color w:val="C00000"/>
          <w:sz w:val="16"/>
          <w:szCs w:val="16"/>
        </w:rPr>
        <w:t>6</w:t>
      </w:r>
      <w:r w:rsidRPr="00D766DD">
        <w:rPr>
          <w:b/>
          <w:bCs/>
          <w:color w:val="C00000"/>
          <w:sz w:val="16"/>
          <w:szCs w:val="16"/>
        </w:rPr>
        <w:t>.</w:t>
      </w:r>
      <w:r w:rsidR="00D766DD" w:rsidRPr="00D766DD">
        <w:rPr>
          <w:b/>
          <w:bCs/>
          <w:color w:val="C00000"/>
          <w:sz w:val="16"/>
          <w:szCs w:val="16"/>
        </w:rPr>
        <w:t>januára</w:t>
      </w:r>
      <w:r w:rsidRPr="00D766DD">
        <w:rPr>
          <w:b/>
          <w:bCs/>
          <w:color w:val="C00000"/>
          <w:sz w:val="16"/>
          <w:szCs w:val="16"/>
        </w:rPr>
        <w:t xml:space="preserve"> 19</w:t>
      </w:r>
      <w:r w:rsidR="00D766DD" w:rsidRPr="00D766DD">
        <w:rPr>
          <w:b/>
          <w:bCs/>
          <w:color w:val="C00000"/>
          <w:sz w:val="16"/>
          <w:szCs w:val="16"/>
        </w:rPr>
        <w:t>71</w:t>
      </w:r>
      <w:r w:rsidRPr="00D766DD">
        <w:rPr>
          <w:b/>
          <w:bCs/>
          <w:color w:val="C00000"/>
          <w:sz w:val="16"/>
          <w:szCs w:val="16"/>
        </w:rPr>
        <w:t xml:space="preserve"> </w:t>
      </w:r>
      <w:r>
        <w:rPr>
          <w:b/>
          <w:bCs/>
          <w:sz w:val="16"/>
          <w:szCs w:val="16"/>
        </w:rPr>
        <w:t xml:space="preserve">(Bytie)  a je riadne overená s referenčným názvom </w:t>
      </w:r>
      <w:r w:rsidRPr="00D766DD">
        <w:rPr>
          <w:b/>
          <w:bCs/>
          <w:color w:val="C00000"/>
          <w:sz w:val="16"/>
          <w:szCs w:val="16"/>
        </w:rPr>
        <w:t>m</w:t>
      </w:r>
      <w:r w:rsidR="00D766DD" w:rsidRPr="00D766DD">
        <w:rPr>
          <w:b/>
          <w:bCs/>
          <w:color w:val="C00000"/>
          <w:sz w:val="16"/>
          <w:szCs w:val="16"/>
        </w:rPr>
        <w:t>ilan slobodný</w:t>
      </w:r>
      <w:r>
        <w:rPr>
          <w:b/>
          <w:bCs/>
          <w:sz w:val="16"/>
          <w:szCs w:val="16"/>
        </w:rPr>
        <w:t>, vrátane náležitého špecifického a konkrétneho overenia bytia s neobmedzenou platnosťou:</w:t>
      </w:r>
    </w:p>
    <w:p w14:paraId="301559D0" w14:textId="77777777" w:rsidR="00FE4A8A" w:rsidRDefault="00FE4A8A" w:rsidP="00FE4A8A">
      <w:pPr>
        <w:jc w:val="both"/>
        <w:rPr>
          <w:b/>
          <w:bCs/>
          <w:sz w:val="16"/>
          <w:szCs w:val="16"/>
        </w:rPr>
      </w:pPr>
      <w:r>
        <w:rPr>
          <w:b/>
          <w:bCs/>
          <w:sz w:val="16"/>
          <w:szCs w:val="16"/>
        </w:rPr>
        <w:t>Dôvera</w:t>
      </w:r>
      <w:r>
        <w:rPr>
          <w:b/>
          <w:sz w:val="16"/>
          <w:szCs w:val="16"/>
        </w:rPr>
        <w:t>: Originál, uskutočnený</w:t>
      </w:r>
      <w:r w:rsidRPr="00922909">
        <w:rPr>
          <w:b/>
          <w:bCs/>
          <w:sz w:val="16"/>
          <w:szCs w:val="16"/>
        </w:rPr>
        <w:t>;</w:t>
      </w:r>
      <w:r>
        <w:rPr>
          <w:b/>
          <w:bCs/>
          <w:sz w:val="16"/>
          <w:szCs w:val="16"/>
        </w:rPr>
        <w:t xml:space="preserve"> </w:t>
      </w:r>
      <w:r>
        <w:rPr>
          <w:b/>
          <w:sz w:val="16"/>
          <w:szCs w:val="16"/>
        </w:rPr>
        <w:t>Podstata:  Originál</w:t>
      </w:r>
      <w:r w:rsidRPr="00922909">
        <w:rPr>
          <w:b/>
          <w:bCs/>
          <w:sz w:val="16"/>
          <w:szCs w:val="16"/>
        </w:rPr>
        <w:t>;</w:t>
      </w:r>
      <w:r>
        <w:rPr>
          <w:b/>
          <w:sz w:val="16"/>
          <w:szCs w:val="16"/>
        </w:rPr>
        <w:t xml:space="preserve"> Podpis : Originál</w:t>
      </w:r>
      <w:r w:rsidRPr="00922909">
        <w:rPr>
          <w:b/>
          <w:bCs/>
          <w:sz w:val="16"/>
          <w:szCs w:val="16"/>
        </w:rPr>
        <w:t>;</w:t>
      </w:r>
      <w:r>
        <w:rPr>
          <w:b/>
          <w:bCs/>
          <w:sz w:val="16"/>
          <w:szCs w:val="16"/>
        </w:rPr>
        <w:t xml:space="preserve"> </w:t>
      </w:r>
      <w:r>
        <w:rPr>
          <w:b/>
          <w:sz w:val="16"/>
          <w:szCs w:val="16"/>
        </w:rPr>
        <w:t>Úschovňa : Originál</w:t>
      </w:r>
      <w:r w:rsidRPr="00922909">
        <w:rPr>
          <w:b/>
          <w:bCs/>
          <w:sz w:val="16"/>
          <w:szCs w:val="16"/>
        </w:rPr>
        <w:t>;</w:t>
      </w:r>
      <w:r>
        <w:rPr>
          <w:b/>
          <w:bCs/>
          <w:sz w:val="16"/>
          <w:szCs w:val="16"/>
        </w:rPr>
        <w:t xml:space="preserve"> Referenčné meno úschovne originálu: </w:t>
      </w:r>
    </w:p>
    <w:p w14:paraId="3E235E73" w14:textId="3368AD54" w:rsidR="00FE4A8A" w:rsidRDefault="00D766DD" w:rsidP="00FE4A8A">
      <w:pPr>
        <w:jc w:val="both"/>
        <w:rPr>
          <w:b/>
          <w:bCs/>
          <w:sz w:val="16"/>
          <w:szCs w:val="16"/>
        </w:rPr>
      </w:pPr>
      <w:r>
        <w:rPr>
          <w:b/>
          <w:bCs/>
          <w:sz w:val="16"/>
          <w:szCs w:val="16"/>
        </w:rPr>
        <w:t>Milan slobodný</w:t>
      </w:r>
      <w:r w:rsidR="00FE4A8A" w:rsidRPr="00922909">
        <w:rPr>
          <w:b/>
          <w:bCs/>
          <w:sz w:val="16"/>
          <w:szCs w:val="16"/>
        </w:rPr>
        <w:t>,</w:t>
      </w:r>
      <w:r w:rsidR="00FE4A8A" w:rsidRPr="00922909">
        <w:rPr>
          <w:b/>
          <w:bCs/>
          <w:color w:val="FFC000"/>
          <w:sz w:val="16"/>
          <w:szCs w:val="16"/>
        </w:rPr>
        <w:t xml:space="preserve"> </w:t>
      </w:r>
      <w:r w:rsidR="00FE4A8A">
        <w:rPr>
          <w:b/>
          <w:bCs/>
          <w:sz w:val="16"/>
          <w:szCs w:val="16"/>
        </w:rPr>
        <w:t>a podobne znejúce (idem sonan)</w:t>
      </w:r>
      <w:r w:rsidR="00FE4A8A" w:rsidRPr="00922909">
        <w:rPr>
          <w:b/>
          <w:bCs/>
          <w:sz w:val="16"/>
          <w:szCs w:val="16"/>
        </w:rPr>
        <w:t>;</w:t>
      </w:r>
      <w:r w:rsidR="00FE4A8A">
        <w:rPr>
          <w:b/>
          <w:bCs/>
          <w:sz w:val="16"/>
          <w:szCs w:val="16"/>
        </w:rPr>
        <w:t xml:space="preserve"> Správca: originál, v mieste úschovne originálu</w:t>
      </w:r>
      <w:r w:rsidR="00FE4A8A" w:rsidRPr="00922909">
        <w:rPr>
          <w:b/>
          <w:bCs/>
          <w:sz w:val="16"/>
          <w:szCs w:val="16"/>
        </w:rPr>
        <w:t>;</w:t>
      </w:r>
      <w:r w:rsidR="00FE4A8A">
        <w:rPr>
          <w:b/>
          <w:bCs/>
          <w:sz w:val="16"/>
          <w:szCs w:val="16"/>
        </w:rPr>
        <w:t xml:space="preserve"> Činnosť: Originál</w:t>
      </w:r>
      <w:r w:rsidR="00FE4A8A" w:rsidRPr="00922909">
        <w:rPr>
          <w:b/>
          <w:bCs/>
          <w:sz w:val="16"/>
          <w:szCs w:val="16"/>
        </w:rPr>
        <w:t>;</w:t>
      </w:r>
      <w:r w:rsidR="00FE4A8A">
        <w:rPr>
          <w:b/>
          <w:bCs/>
          <w:sz w:val="16"/>
          <w:szCs w:val="16"/>
        </w:rPr>
        <w:t xml:space="preserve"> Substanciácia : </w:t>
      </w:r>
      <w:r w:rsidR="00FE4A8A" w:rsidRPr="00D766DD">
        <w:rPr>
          <w:b/>
          <w:bCs/>
          <w:color w:val="C00000"/>
          <w:sz w:val="16"/>
          <w:szCs w:val="16"/>
        </w:rPr>
        <w:t>2</w:t>
      </w:r>
      <w:r w:rsidRPr="00D766DD">
        <w:rPr>
          <w:b/>
          <w:bCs/>
          <w:color w:val="C00000"/>
          <w:sz w:val="16"/>
          <w:szCs w:val="16"/>
        </w:rPr>
        <w:t>6</w:t>
      </w:r>
      <w:r w:rsidR="00FE4A8A" w:rsidRPr="00D766DD">
        <w:rPr>
          <w:b/>
          <w:bCs/>
          <w:color w:val="C00000"/>
          <w:sz w:val="16"/>
          <w:szCs w:val="16"/>
        </w:rPr>
        <w:t xml:space="preserve">. </w:t>
      </w:r>
      <w:r w:rsidRPr="00D766DD">
        <w:rPr>
          <w:b/>
          <w:bCs/>
          <w:color w:val="C00000"/>
          <w:sz w:val="16"/>
          <w:szCs w:val="16"/>
        </w:rPr>
        <w:t>januára</w:t>
      </w:r>
      <w:r w:rsidR="00FE4A8A" w:rsidRPr="00D766DD">
        <w:rPr>
          <w:b/>
          <w:bCs/>
          <w:color w:val="C00000"/>
          <w:sz w:val="16"/>
          <w:szCs w:val="16"/>
        </w:rPr>
        <w:t xml:space="preserve"> 19</w:t>
      </w:r>
      <w:r w:rsidRPr="00D766DD">
        <w:rPr>
          <w:b/>
          <w:bCs/>
          <w:color w:val="C00000"/>
          <w:sz w:val="16"/>
          <w:szCs w:val="16"/>
        </w:rPr>
        <w:t>71</w:t>
      </w:r>
      <w:r w:rsidR="00FE4A8A" w:rsidRPr="00922909">
        <w:rPr>
          <w:b/>
          <w:bCs/>
          <w:sz w:val="16"/>
          <w:szCs w:val="16"/>
        </w:rPr>
        <w:t>;</w:t>
      </w:r>
      <w:r w:rsidR="00FE4A8A">
        <w:rPr>
          <w:b/>
          <w:bCs/>
          <w:sz w:val="16"/>
          <w:szCs w:val="16"/>
        </w:rPr>
        <w:t xml:space="preserve"> Sídlo: Originál</w:t>
      </w:r>
      <w:r w:rsidR="00FE4A8A" w:rsidRPr="00922909">
        <w:rPr>
          <w:b/>
          <w:bCs/>
          <w:sz w:val="16"/>
          <w:szCs w:val="16"/>
        </w:rPr>
        <w:t>;</w:t>
      </w:r>
      <w:r w:rsidR="00FE4A8A">
        <w:rPr>
          <w:b/>
          <w:bCs/>
          <w:sz w:val="16"/>
          <w:szCs w:val="16"/>
        </w:rPr>
        <w:t xml:space="preserve"> Vklady: Originál</w:t>
      </w:r>
      <w:r w:rsidR="00FE4A8A" w:rsidRPr="00922909">
        <w:rPr>
          <w:b/>
          <w:bCs/>
          <w:sz w:val="16"/>
          <w:szCs w:val="16"/>
        </w:rPr>
        <w:t>;</w:t>
      </w:r>
      <w:r w:rsidR="00FE4A8A">
        <w:rPr>
          <w:b/>
          <w:bCs/>
          <w:sz w:val="16"/>
          <w:szCs w:val="16"/>
        </w:rPr>
        <w:t xml:space="preserve"> Mena a hodnota: Originálne, neobmedzené</w:t>
      </w:r>
      <w:r w:rsidR="00FE4A8A" w:rsidRPr="00922909">
        <w:rPr>
          <w:b/>
          <w:bCs/>
          <w:sz w:val="16"/>
          <w:szCs w:val="16"/>
        </w:rPr>
        <w:t>;</w:t>
      </w:r>
      <w:r w:rsidR="00FE4A8A">
        <w:rPr>
          <w:b/>
          <w:bCs/>
          <w:sz w:val="16"/>
          <w:szCs w:val="16"/>
        </w:rPr>
        <w:t xml:space="preserve"> Právomoc a overenie: Originál</w:t>
      </w:r>
      <w:r w:rsidR="00FE4A8A" w:rsidRPr="00922909">
        <w:rPr>
          <w:b/>
          <w:bCs/>
          <w:sz w:val="16"/>
          <w:szCs w:val="16"/>
        </w:rPr>
        <w:t>;</w:t>
      </w:r>
      <w:r w:rsidR="00FE4A8A">
        <w:rPr>
          <w:b/>
          <w:bCs/>
          <w:sz w:val="16"/>
          <w:szCs w:val="16"/>
        </w:rPr>
        <w:t xml:space="preserve"> Oprávnenie: Originálom vopred autorizované,  schválené, uhradené a uložené na neobmedzený čas</w:t>
      </w:r>
      <w:r w:rsidR="00FE4A8A" w:rsidRPr="00922909">
        <w:rPr>
          <w:b/>
          <w:bCs/>
          <w:sz w:val="16"/>
          <w:szCs w:val="16"/>
        </w:rPr>
        <w:t>;</w:t>
      </w:r>
      <w:r w:rsidR="00FE4A8A" w:rsidRPr="00922909">
        <w:rPr>
          <w:b/>
          <w:bCs/>
          <w:color w:val="000000"/>
          <w:sz w:val="16"/>
          <w:szCs w:val="16"/>
        </w:rPr>
        <w:t xml:space="preserve"> </w:t>
      </w:r>
      <w:r w:rsidR="00FE4A8A">
        <w:rPr>
          <w:b/>
          <w:bCs/>
          <w:color w:val="000000"/>
          <w:sz w:val="16"/>
          <w:szCs w:val="16"/>
        </w:rPr>
        <w:t>Vydáva: Originál</w:t>
      </w:r>
      <w:r w:rsidR="00FE4A8A" w:rsidRPr="00922909">
        <w:rPr>
          <w:b/>
          <w:bCs/>
          <w:sz w:val="16"/>
          <w:szCs w:val="16"/>
        </w:rPr>
        <w:t>;</w:t>
      </w:r>
      <w:r w:rsidR="00FE4A8A">
        <w:rPr>
          <w:b/>
          <w:bCs/>
          <w:sz w:val="16"/>
          <w:szCs w:val="16"/>
        </w:rPr>
        <w:t xml:space="preserve"> Oznámenie: Originál</w:t>
      </w:r>
      <w:r w:rsidR="00FE4A8A" w:rsidRPr="00922909">
        <w:rPr>
          <w:b/>
          <w:bCs/>
          <w:sz w:val="16"/>
          <w:szCs w:val="16"/>
        </w:rPr>
        <w:t>;</w:t>
      </w:r>
      <w:r w:rsidR="00FE4A8A">
        <w:rPr>
          <w:b/>
          <w:bCs/>
          <w:sz w:val="16"/>
          <w:szCs w:val="16"/>
        </w:rPr>
        <w:t xml:space="preserve"> Rozhodné právo: Originál</w:t>
      </w:r>
      <w:r w:rsidR="00FE4A8A" w:rsidRPr="00922909">
        <w:rPr>
          <w:b/>
          <w:bCs/>
          <w:sz w:val="16"/>
          <w:szCs w:val="16"/>
        </w:rPr>
        <w:t>;</w:t>
      </w:r>
      <w:r w:rsidR="00FE4A8A">
        <w:rPr>
          <w:b/>
          <w:bCs/>
          <w:color w:val="000000"/>
          <w:sz w:val="16"/>
          <w:szCs w:val="16"/>
        </w:rPr>
        <w:t xml:space="preserve"> Jurisdikcia : Originál</w:t>
      </w:r>
      <w:r w:rsidR="00FE4A8A" w:rsidRPr="00922909">
        <w:rPr>
          <w:b/>
          <w:bCs/>
          <w:sz w:val="16"/>
          <w:szCs w:val="16"/>
        </w:rPr>
        <w:t>;</w:t>
      </w:r>
      <w:r w:rsidR="00FE4A8A">
        <w:rPr>
          <w:b/>
          <w:bCs/>
          <w:sz w:val="16"/>
          <w:szCs w:val="16"/>
        </w:rPr>
        <w:t xml:space="preserve"> Overil: Originál</w:t>
      </w:r>
      <w:r w:rsidR="00FE4A8A" w:rsidRPr="00922909">
        <w:rPr>
          <w:b/>
          <w:bCs/>
          <w:sz w:val="16"/>
          <w:szCs w:val="16"/>
        </w:rPr>
        <w:t>;</w:t>
      </w:r>
      <w:r w:rsidR="00FE4A8A">
        <w:rPr>
          <w:b/>
          <w:bCs/>
          <w:sz w:val="16"/>
          <w:szCs w:val="16"/>
        </w:rPr>
        <w:t xml:space="preserve"> Zabezpečenie: Originál</w:t>
      </w:r>
      <w:r w:rsidR="00FE4A8A" w:rsidRPr="00922909">
        <w:rPr>
          <w:b/>
          <w:bCs/>
          <w:sz w:val="16"/>
          <w:szCs w:val="16"/>
        </w:rPr>
        <w:t>;</w:t>
      </w:r>
      <w:r w:rsidR="00FE4A8A">
        <w:rPr>
          <w:b/>
          <w:bCs/>
          <w:sz w:val="16"/>
          <w:szCs w:val="16"/>
        </w:rPr>
        <w:t xml:space="preserve"> Garancia: Originál, Titul: Originál</w:t>
      </w:r>
      <w:r w:rsidR="00FE4A8A" w:rsidRPr="00922909">
        <w:rPr>
          <w:b/>
          <w:bCs/>
          <w:sz w:val="16"/>
          <w:szCs w:val="16"/>
        </w:rPr>
        <w:t>;</w:t>
      </w:r>
      <w:r w:rsidR="00FE4A8A">
        <w:rPr>
          <w:b/>
          <w:bCs/>
          <w:sz w:val="16"/>
          <w:szCs w:val="16"/>
        </w:rPr>
        <w:t xml:space="preserve"> Sieť: Originál</w:t>
      </w:r>
      <w:r w:rsidR="00FE4A8A" w:rsidRPr="00922909">
        <w:rPr>
          <w:b/>
          <w:bCs/>
          <w:sz w:val="16"/>
          <w:szCs w:val="16"/>
        </w:rPr>
        <w:t>;</w:t>
      </w:r>
      <w:r w:rsidR="00FE4A8A">
        <w:rPr>
          <w:b/>
          <w:bCs/>
          <w:sz w:val="16"/>
          <w:szCs w:val="16"/>
        </w:rPr>
        <w:t xml:space="preserve"> Transfery: Originál, OD</w:t>
      </w:r>
      <w:r w:rsidR="00FE4A8A" w:rsidRPr="00922909">
        <w:rPr>
          <w:b/>
          <w:color w:val="000000"/>
          <w:sz w:val="16"/>
          <w:szCs w:val="16"/>
        </w:rPr>
        <w:t>2</w:t>
      </w:r>
      <w:r w:rsidR="00FE4A8A">
        <w:rPr>
          <w:b/>
          <w:color w:val="000000"/>
          <w:sz w:val="16"/>
          <w:szCs w:val="16"/>
        </w:rPr>
        <w:t>OD</w:t>
      </w:r>
      <w:r w:rsidR="00FE4A8A" w:rsidRPr="00922909">
        <w:rPr>
          <w:b/>
          <w:bCs/>
          <w:sz w:val="16"/>
          <w:szCs w:val="16"/>
        </w:rPr>
        <w:t>;</w:t>
      </w:r>
      <w:r w:rsidR="00FE4A8A">
        <w:rPr>
          <w:b/>
          <w:bCs/>
          <w:sz w:val="16"/>
          <w:szCs w:val="16"/>
        </w:rPr>
        <w:t xml:space="preserve"> Zúčtovanie a vyrovnanie : Originál</w:t>
      </w:r>
      <w:r w:rsidR="00FE4A8A" w:rsidRPr="00922909">
        <w:rPr>
          <w:b/>
          <w:bCs/>
          <w:sz w:val="16"/>
          <w:szCs w:val="16"/>
        </w:rPr>
        <w:t>;</w:t>
      </w:r>
      <w:r w:rsidR="00FE4A8A">
        <w:rPr>
          <w:b/>
          <w:bCs/>
          <w:sz w:val="16"/>
          <w:szCs w:val="16"/>
        </w:rPr>
        <w:t xml:space="preserve"> Číslo účtu</w:t>
      </w:r>
      <w:r w:rsidR="00FE4A8A" w:rsidRPr="00922909">
        <w:rPr>
          <w:b/>
          <w:bCs/>
          <w:sz w:val="16"/>
          <w:szCs w:val="16"/>
        </w:rPr>
        <w:t>: XXXX</w:t>
      </w:r>
      <w:r w:rsidR="00FE4A8A">
        <w:rPr>
          <w:b/>
          <w:bCs/>
          <w:sz w:val="16"/>
          <w:szCs w:val="16"/>
        </w:rPr>
        <w:t>XX</w:t>
      </w:r>
      <w:r w:rsidRPr="00D766DD">
        <w:rPr>
          <w:b/>
          <w:bCs/>
          <w:color w:val="C00000"/>
          <w:sz w:val="16"/>
          <w:szCs w:val="16"/>
        </w:rPr>
        <w:t>1234</w:t>
      </w:r>
      <w:r w:rsidR="00FE4A8A" w:rsidRPr="00922909">
        <w:rPr>
          <w:b/>
          <w:bCs/>
          <w:sz w:val="16"/>
          <w:szCs w:val="16"/>
        </w:rPr>
        <w:t>;</w:t>
      </w:r>
      <w:r w:rsidR="00FE4A8A" w:rsidRPr="00922909">
        <w:rPr>
          <w:b/>
          <w:bCs/>
          <w:color w:val="000000"/>
          <w:sz w:val="16"/>
          <w:szCs w:val="16"/>
        </w:rPr>
        <w:t xml:space="preserve"> </w:t>
      </w:r>
      <w:r w:rsidR="00FE4A8A">
        <w:rPr>
          <w:b/>
          <w:bCs/>
          <w:sz w:val="16"/>
          <w:szCs w:val="16"/>
        </w:rPr>
        <w:t xml:space="preserve">Názvy účtov </w:t>
      </w:r>
      <w:r w:rsidR="00FE4A8A" w:rsidRPr="00922909">
        <w:rPr>
          <w:b/>
          <w:bCs/>
          <w:sz w:val="16"/>
          <w:szCs w:val="16"/>
        </w:rPr>
        <w:t xml:space="preserve">: </w:t>
      </w:r>
      <w:r w:rsidRPr="00D766DD">
        <w:rPr>
          <w:b/>
          <w:bCs/>
          <w:color w:val="C00000"/>
          <w:sz w:val="16"/>
          <w:szCs w:val="16"/>
        </w:rPr>
        <w:t>Slobodný Milan</w:t>
      </w:r>
      <w:r w:rsidR="00FE4A8A" w:rsidRPr="00922909">
        <w:rPr>
          <w:b/>
          <w:bCs/>
          <w:sz w:val="16"/>
          <w:szCs w:val="16"/>
        </w:rPr>
        <w:t>;</w:t>
      </w:r>
      <w:r w:rsidR="00FE4A8A">
        <w:rPr>
          <w:b/>
          <w:bCs/>
          <w:sz w:val="16"/>
          <w:szCs w:val="16"/>
        </w:rPr>
        <w:t>a</w:t>
      </w:r>
    </w:p>
    <w:p w14:paraId="6DEB2C1B" w14:textId="77777777" w:rsidR="00FE4A8A" w:rsidRDefault="00FE4A8A" w:rsidP="00FE4A8A">
      <w:pPr>
        <w:jc w:val="both"/>
        <w:rPr>
          <w:b/>
          <w:bCs/>
          <w:sz w:val="16"/>
          <w:szCs w:val="16"/>
        </w:rPr>
      </w:pPr>
    </w:p>
    <w:p w14:paraId="7207E8D7" w14:textId="77777777" w:rsidR="00FE4A8A" w:rsidRDefault="00FE4A8A" w:rsidP="00FE4A8A">
      <w:pPr>
        <w:jc w:val="both"/>
        <w:rPr>
          <w:rStyle w:val="tlid-translation"/>
          <w:b/>
          <w:bCs/>
          <w:color w:val="000000"/>
          <w:sz w:val="16"/>
          <w:szCs w:val="16"/>
        </w:rPr>
      </w:pPr>
      <w:r>
        <w:rPr>
          <w:b/>
          <w:bCs/>
          <w:sz w:val="16"/>
          <w:szCs w:val="16"/>
        </w:rPr>
        <w:t xml:space="preserve">všetky ostatné vyhlásenia, jurisdikcie, záznamy a pod., ktoré údajne existujú, sa týmto na základe Univerzálnych a medzinárodných záznamov dôvodne považujú za zneplatnené a riadne zrušené vrátane č. 2013032035 a 2012127914, na neobmedzený čas, záznamu č. </w:t>
      </w:r>
      <w:r w:rsidRPr="00922909">
        <w:rPr>
          <w:rFonts w:cs="Times New Roman"/>
          <w:b/>
          <w:sz w:val="16"/>
          <w:szCs w:val="16"/>
        </w:rPr>
        <w:t>2000043135</w:t>
      </w:r>
      <w:r>
        <w:rPr>
          <w:rFonts w:cs="Times New Roman"/>
          <w:b/>
          <w:sz w:val="16"/>
          <w:szCs w:val="16"/>
        </w:rPr>
        <w:t>, to všetko bezvýhradne na terajší čas i do budúcnosti (</w:t>
      </w:r>
      <w:r>
        <w:rPr>
          <w:rFonts w:cs="Times New Roman"/>
          <w:b/>
          <w:sz w:val="16"/>
          <w:szCs w:val="16"/>
          <w:lang w:val="hu-HU"/>
        </w:rPr>
        <w:t>nunc pro tunc, praeterea preterea)</w:t>
      </w:r>
      <w:r w:rsidRPr="00922909">
        <w:rPr>
          <w:rStyle w:val="tlid-translation"/>
          <w:rFonts w:cs="Times New Roman"/>
          <w:b/>
          <w:sz w:val="16"/>
          <w:szCs w:val="16"/>
        </w:rPr>
        <w:t>;</w:t>
      </w:r>
      <w:r w:rsidRPr="00922909">
        <w:rPr>
          <w:rStyle w:val="tlid-translation"/>
          <w:b/>
          <w:bCs/>
          <w:color w:val="000000"/>
          <w:sz w:val="16"/>
          <w:szCs w:val="16"/>
        </w:rPr>
        <w:t xml:space="preserve"> </w:t>
      </w:r>
      <w:r>
        <w:rPr>
          <w:rStyle w:val="tlid-translation"/>
          <w:b/>
          <w:bCs/>
          <w:color w:val="000000"/>
          <w:sz w:val="16"/>
          <w:szCs w:val="16"/>
        </w:rPr>
        <w:t xml:space="preserve"> </w:t>
      </w:r>
    </w:p>
    <w:p w14:paraId="347C62A3" w14:textId="77777777" w:rsidR="00FE4A8A" w:rsidRDefault="00FE4A8A" w:rsidP="00FE4A8A">
      <w:pPr>
        <w:jc w:val="both"/>
        <w:rPr>
          <w:rStyle w:val="tlid-translation"/>
          <w:b/>
          <w:bCs/>
          <w:color w:val="000000"/>
          <w:sz w:val="16"/>
          <w:szCs w:val="16"/>
        </w:rPr>
      </w:pPr>
    </w:p>
    <w:p w14:paraId="22E0DBA9" w14:textId="136F08D7" w:rsidR="00FE4A8A" w:rsidRPr="00027CBE" w:rsidRDefault="00FE4A8A" w:rsidP="00FE4A8A">
      <w:pPr>
        <w:jc w:val="both"/>
        <w:rPr>
          <w:rFonts w:ascii="Microsoft JhengHei" w:eastAsia="Microsoft JhengHei" w:hAnsi="Microsoft JhengHei"/>
          <w:b/>
          <w:bCs/>
          <w:color w:val="000000"/>
          <w:sz w:val="16"/>
          <w:szCs w:val="14"/>
          <w:cs/>
        </w:rPr>
      </w:pPr>
      <w:r>
        <w:rPr>
          <w:rStyle w:val="tlid-translation"/>
          <w:b/>
          <w:bCs/>
          <w:color w:val="000000"/>
          <w:sz w:val="16"/>
          <w:szCs w:val="16"/>
        </w:rPr>
        <w:t>RIADNE PÔVODNÉ VYHLÁSENIE A OZNÁMENIE O SUBSTANCIÁCII</w:t>
      </w:r>
      <w:r w:rsidRPr="00922909">
        <w:rPr>
          <w:b/>
          <w:bCs/>
          <w:noProof/>
          <w:sz w:val="16"/>
          <w:szCs w:val="16"/>
          <w:lang w:val="hu-HU" w:eastAsia="hu-HU" w:bidi="ar-SA"/>
        </w:rPr>
        <w:drawing>
          <wp:inline distT="0" distB="0" distL="0" distR="0" wp14:anchorId="1B57EEAD" wp14:editId="176C1BF2">
            <wp:extent cx="120650" cy="120650"/>
            <wp:effectExtent l="19050" t="0" r="0" b="0"/>
            <wp:docPr id="3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Pr>
          <w:rStyle w:val="tlid-translation"/>
          <w:b/>
          <w:bCs/>
          <w:color w:val="000000"/>
          <w:sz w:val="16"/>
          <w:szCs w:val="16"/>
        </w:rPr>
        <w:t xml:space="preserve"> DÔVERY nadobudlo účinnosť k dátumu  </w:t>
      </w:r>
      <w:r w:rsidRPr="00D766DD">
        <w:rPr>
          <w:rStyle w:val="tlid-translation"/>
          <w:b/>
          <w:bCs/>
          <w:color w:val="C00000"/>
          <w:sz w:val="16"/>
          <w:szCs w:val="16"/>
        </w:rPr>
        <w:t>2</w:t>
      </w:r>
      <w:r w:rsidR="00D766DD" w:rsidRPr="00D766DD">
        <w:rPr>
          <w:rStyle w:val="tlid-translation"/>
          <w:b/>
          <w:bCs/>
          <w:color w:val="C00000"/>
          <w:sz w:val="16"/>
          <w:szCs w:val="16"/>
        </w:rPr>
        <w:t>6</w:t>
      </w:r>
      <w:r w:rsidRPr="00D766DD">
        <w:rPr>
          <w:rStyle w:val="tlid-translation"/>
          <w:b/>
          <w:bCs/>
          <w:color w:val="C00000"/>
          <w:sz w:val="16"/>
          <w:szCs w:val="16"/>
        </w:rPr>
        <w:t>.</w:t>
      </w:r>
      <w:r w:rsidR="00D766DD" w:rsidRPr="00D766DD">
        <w:rPr>
          <w:rStyle w:val="tlid-translation"/>
          <w:b/>
          <w:bCs/>
          <w:color w:val="C00000"/>
          <w:sz w:val="16"/>
          <w:szCs w:val="16"/>
        </w:rPr>
        <w:t>januára</w:t>
      </w:r>
      <w:r w:rsidRPr="00D766DD">
        <w:rPr>
          <w:rStyle w:val="tlid-translation"/>
          <w:b/>
          <w:bCs/>
          <w:color w:val="C00000"/>
          <w:sz w:val="16"/>
          <w:szCs w:val="16"/>
        </w:rPr>
        <w:t xml:space="preserve"> 19</w:t>
      </w:r>
      <w:r w:rsidR="00D766DD" w:rsidRPr="00D766DD">
        <w:rPr>
          <w:rStyle w:val="tlid-translation"/>
          <w:b/>
          <w:bCs/>
          <w:color w:val="C00000"/>
          <w:sz w:val="16"/>
          <w:szCs w:val="16"/>
        </w:rPr>
        <w:t>71</w:t>
      </w:r>
      <w:r w:rsidRPr="00922909">
        <w:rPr>
          <w:b/>
          <w:bCs/>
          <w:sz w:val="16"/>
          <w:szCs w:val="16"/>
        </w:rPr>
        <w:t xml:space="preserve">, </w:t>
      </w:r>
      <w:r>
        <w:rPr>
          <w:b/>
          <w:bCs/>
          <w:sz w:val="16"/>
          <w:szCs w:val="16"/>
        </w:rPr>
        <w:t xml:space="preserve">a je platné na neobmedzený čas. Uvedené RIADNE PÔVODNÉ VYHLÁSENIE A OZNÁMENIE O SUBSTANCIÁCII </w:t>
      </w:r>
      <w:r w:rsidRPr="00922909">
        <w:rPr>
          <w:b/>
          <w:bCs/>
          <w:noProof/>
          <w:sz w:val="16"/>
          <w:szCs w:val="16"/>
          <w:lang w:val="hu-HU" w:eastAsia="hu-HU" w:bidi="ar-SA"/>
        </w:rPr>
        <w:drawing>
          <wp:inline distT="0" distB="0" distL="0" distR="0" wp14:anchorId="2978D620" wp14:editId="1BBB60D8">
            <wp:extent cx="120650" cy="120650"/>
            <wp:effectExtent l="19050" t="0" r="0" b="0"/>
            <wp:docPr id="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Pr>
          <w:b/>
          <w:bCs/>
          <w:sz w:val="16"/>
          <w:szCs w:val="16"/>
        </w:rPr>
        <w:t xml:space="preserve"> DÔVERY a  súvisiace RIADNE PÔVODNÉ VYHLÁSENIE O VYSTAVENÍ OD  ÚSCHOVNE ORIGINÁLU s referenčným číslom </w:t>
      </w:r>
      <w:r w:rsidRPr="00D766DD">
        <w:rPr>
          <w:b/>
          <w:bCs/>
          <w:color w:val="C00000"/>
          <w:sz w:val="16"/>
          <w:szCs w:val="16"/>
        </w:rPr>
        <w:t>FT-DODD-IAM-M</w:t>
      </w:r>
      <w:r w:rsidR="00D766DD" w:rsidRPr="00D766DD">
        <w:rPr>
          <w:b/>
          <w:bCs/>
          <w:color w:val="C00000"/>
          <w:sz w:val="16"/>
          <w:szCs w:val="16"/>
        </w:rPr>
        <w:t>S</w:t>
      </w:r>
      <w:r w:rsidRPr="00D766DD">
        <w:rPr>
          <w:b/>
          <w:bCs/>
          <w:color w:val="C00000"/>
          <w:sz w:val="16"/>
          <w:szCs w:val="16"/>
        </w:rPr>
        <w:t>-2</w:t>
      </w:r>
      <w:r w:rsidR="00D766DD" w:rsidRPr="00D766DD">
        <w:rPr>
          <w:b/>
          <w:bCs/>
          <w:color w:val="C00000"/>
          <w:sz w:val="16"/>
          <w:szCs w:val="16"/>
        </w:rPr>
        <w:t>6</w:t>
      </w:r>
      <w:r w:rsidRPr="00D766DD">
        <w:rPr>
          <w:b/>
          <w:bCs/>
          <w:color w:val="C00000"/>
          <w:sz w:val="16"/>
          <w:szCs w:val="16"/>
        </w:rPr>
        <w:t>0</w:t>
      </w:r>
      <w:r w:rsidR="00D766DD" w:rsidRPr="00D766DD">
        <w:rPr>
          <w:b/>
          <w:bCs/>
          <w:color w:val="C00000"/>
          <w:sz w:val="16"/>
          <w:szCs w:val="16"/>
        </w:rPr>
        <w:t>1</w:t>
      </w:r>
      <w:r w:rsidRPr="00D766DD">
        <w:rPr>
          <w:b/>
          <w:bCs/>
          <w:color w:val="C00000"/>
          <w:sz w:val="16"/>
          <w:szCs w:val="16"/>
        </w:rPr>
        <w:t>19</w:t>
      </w:r>
      <w:r w:rsidR="00D766DD" w:rsidRPr="00D766DD">
        <w:rPr>
          <w:b/>
          <w:bCs/>
          <w:color w:val="C00000"/>
          <w:sz w:val="16"/>
          <w:szCs w:val="16"/>
        </w:rPr>
        <w:t>71</w:t>
      </w:r>
      <w:r>
        <w:rPr>
          <w:b/>
          <w:bCs/>
          <w:sz w:val="16"/>
          <w:szCs w:val="16"/>
        </w:rPr>
        <w:t xml:space="preserve"> prepracované a začlenené prostredníctvom referencie, ako by bolo uvedené v plnom znení</w:t>
      </w:r>
      <w:r w:rsidRPr="00922909">
        <w:rPr>
          <w:b/>
          <w:bCs/>
          <w:sz w:val="16"/>
          <w:szCs w:val="16"/>
        </w:rPr>
        <w:t>;</w:t>
      </w:r>
    </w:p>
    <w:p w14:paraId="2757B112" w14:textId="77777777" w:rsidR="00FE4A8A" w:rsidRPr="00922909" w:rsidRDefault="00FE4A8A" w:rsidP="00FE4A8A">
      <w:pPr>
        <w:ind w:left="142"/>
        <w:jc w:val="both"/>
        <w:rPr>
          <w:b/>
          <w:bCs/>
          <w:color w:val="000000"/>
          <w:sz w:val="16"/>
          <w:szCs w:val="16"/>
        </w:rPr>
      </w:pPr>
    </w:p>
    <w:p w14:paraId="6A30CEBC" w14:textId="4EDF89B7" w:rsidR="00FE4A8A" w:rsidRPr="00FC4A32" w:rsidRDefault="00D766DD" w:rsidP="00FE4A8A">
      <w:pPr>
        <w:jc w:val="both"/>
        <w:rPr>
          <w:rStyle w:val="tlid-translation"/>
          <w:rFonts w:cs="Times New Roman"/>
          <w:b/>
          <w:sz w:val="16"/>
          <w:szCs w:val="16"/>
        </w:rPr>
      </w:pPr>
      <w:r w:rsidRPr="006929FA">
        <w:rPr>
          <w:b/>
          <w:bCs/>
          <w:color w:val="C00000"/>
          <w:sz w:val="16"/>
          <w:szCs w:val="16"/>
        </w:rPr>
        <w:t>milan slobodný</w:t>
      </w:r>
      <w:r w:rsidR="00FE4A8A" w:rsidRPr="006929FA">
        <w:rPr>
          <w:b/>
          <w:bCs/>
          <w:color w:val="C00000"/>
          <w:sz w:val="16"/>
          <w:szCs w:val="16"/>
        </w:rPr>
        <w:t xml:space="preserve"> </w:t>
      </w:r>
      <w:r w:rsidR="00FE4A8A">
        <w:rPr>
          <w:b/>
          <w:bCs/>
          <w:sz w:val="16"/>
          <w:szCs w:val="16"/>
        </w:rPr>
        <w:t>nie je povinný</w:t>
      </w:r>
      <w:r w:rsidR="006929FA" w:rsidRPr="006929FA">
        <w:rPr>
          <w:b/>
          <w:bCs/>
          <w:color w:val="C00000"/>
          <w:sz w:val="16"/>
          <w:szCs w:val="16"/>
        </w:rPr>
        <w:t>/á</w:t>
      </w:r>
      <w:r w:rsidR="00FE4A8A">
        <w:rPr>
          <w:b/>
          <w:bCs/>
          <w:sz w:val="16"/>
          <w:szCs w:val="16"/>
        </w:rPr>
        <w:t xml:space="preserve"> plniť podmienky žiadnej zmluvy alebo dohody vrátane obchodnej zmluvy alebo konania o úpadku, podliehajúcej akejkoľvek  jurisdikcii a takisto žiadne nezákonné nároky voči tejto osobe a jej Hodnote, ktor</w:t>
      </w:r>
      <w:r w:rsidR="006929FA">
        <w:rPr>
          <w:b/>
          <w:bCs/>
          <w:sz w:val="16"/>
          <w:szCs w:val="16"/>
        </w:rPr>
        <w:t>ú</w:t>
      </w:r>
      <w:r w:rsidR="00FE4A8A">
        <w:rPr>
          <w:b/>
          <w:bCs/>
          <w:sz w:val="16"/>
          <w:szCs w:val="16"/>
        </w:rPr>
        <w:t xml:space="preserve"> neuzavrela vedome, dobrovoľne a úmyselne</w:t>
      </w:r>
      <w:r w:rsidR="00FE4A8A" w:rsidRPr="00922909">
        <w:rPr>
          <w:b/>
          <w:bCs/>
          <w:sz w:val="16"/>
          <w:szCs w:val="16"/>
        </w:rPr>
        <w:t>;</w:t>
      </w:r>
      <w:r w:rsidR="00FE4A8A">
        <w:rPr>
          <w:b/>
          <w:bCs/>
          <w:sz w:val="16"/>
          <w:szCs w:val="16"/>
        </w:rPr>
        <w:t xml:space="preserve"> </w:t>
      </w:r>
      <w:r w:rsidR="00FE4A8A" w:rsidRPr="006929FA">
        <w:rPr>
          <w:b/>
          <w:bCs/>
          <w:color w:val="C00000"/>
          <w:sz w:val="16"/>
          <w:szCs w:val="16"/>
        </w:rPr>
        <w:t>m</w:t>
      </w:r>
      <w:r w:rsidR="006929FA" w:rsidRPr="006929FA">
        <w:rPr>
          <w:b/>
          <w:bCs/>
          <w:color w:val="C00000"/>
          <w:sz w:val="16"/>
          <w:szCs w:val="16"/>
        </w:rPr>
        <w:t>ilan</w:t>
      </w:r>
      <w:r w:rsidR="00FE4A8A" w:rsidRPr="006929FA">
        <w:rPr>
          <w:b/>
          <w:bCs/>
          <w:color w:val="C00000"/>
          <w:sz w:val="16"/>
          <w:szCs w:val="16"/>
        </w:rPr>
        <w:t xml:space="preserve"> </w:t>
      </w:r>
      <w:r w:rsidR="006929FA" w:rsidRPr="006929FA">
        <w:rPr>
          <w:b/>
          <w:bCs/>
          <w:color w:val="C00000"/>
          <w:sz w:val="16"/>
          <w:szCs w:val="16"/>
        </w:rPr>
        <w:t>slobodný</w:t>
      </w:r>
      <w:r w:rsidR="00FE4A8A" w:rsidRPr="006929FA">
        <w:rPr>
          <w:b/>
          <w:bCs/>
          <w:color w:val="C00000"/>
          <w:sz w:val="16"/>
          <w:szCs w:val="16"/>
        </w:rPr>
        <w:t xml:space="preserve"> </w:t>
      </w:r>
      <w:r w:rsidR="00FE4A8A">
        <w:rPr>
          <w:b/>
          <w:bCs/>
          <w:sz w:val="16"/>
          <w:szCs w:val="16"/>
        </w:rPr>
        <w:t>ďalej</w:t>
      </w:r>
      <w:r w:rsidR="00FE4A8A">
        <w:rPr>
          <w:rStyle w:val="tlid-translation"/>
          <w:rFonts w:cs="Times New Roman"/>
          <w:b/>
          <w:sz w:val="16"/>
          <w:szCs w:val="16"/>
        </w:rPr>
        <w:t xml:space="preserve"> neprijíma žiadnu zodpovednosť za nútený prospech z akejkoľvek </w:t>
      </w:r>
      <w:r w:rsidR="00FE4A8A">
        <w:rPr>
          <w:b/>
          <w:bCs/>
          <w:sz w:val="16"/>
          <w:szCs w:val="16"/>
        </w:rPr>
        <w:t>nezverejnenej zmluvy, alebo dohody vrátane obchodnej zmluvy alebo konania o úpadku, na terajší čas i do  budúcnosti  (</w:t>
      </w:r>
      <w:r w:rsidR="00FE4A8A">
        <w:rPr>
          <w:rStyle w:val="tlid-translation"/>
          <w:rFonts w:cs="Times New Roman"/>
          <w:b/>
          <w:sz w:val="16"/>
          <w:szCs w:val="16"/>
        </w:rPr>
        <w:t>n</w:t>
      </w:r>
      <w:r w:rsidR="00FE4A8A" w:rsidRPr="00922909">
        <w:rPr>
          <w:rStyle w:val="tlid-translation"/>
          <w:rFonts w:cs="Times New Roman"/>
          <w:b/>
          <w:sz w:val="16"/>
          <w:szCs w:val="16"/>
        </w:rPr>
        <w:t>unc pro tunc, praeterea preterea</w:t>
      </w:r>
      <w:r w:rsidR="00FE4A8A">
        <w:rPr>
          <w:rStyle w:val="tlid-translation"/>
          <w:rFonts w:cs="Times New Roman"/>
          <w:b/>
          <w:sz w:val="16"/>
          <w:szCs w:val="16"/>
        </w:rPr>
        <w:t>)</w:t>
      </w:r>
      <w:r w:rsidR="00FE4A8A" w:rsidRPr="00922909">
        <w:rPr>
          <w:rStyle w:val="tlid-translation"/>
          <w:rFonts w:cs="Times New Roman"/>
          <w:b/>
          <w:sz w:val="16"/>
          <w:szCs w:val="16"/>
        </w:rPr>
        <w:t>;</w:t>
      </w:r>
    </w:p>
    <w:p w14:paraId="6D780246" w14:textId="77777777" w:rsidR="00FE4A8A" w:rsidRPr="00475616" w:rsidRDefault="00FE4A8A" w:rsidP="00FE4A8A">
      <w:pPr>
        <w:autoSpaceDE w:val="0"/>
        <w:autoSpaceDN w:val="0"/>
        <w:adjustRightInd w:val="0"/>
        <w:ind w:left="142"/>
        <w:jc w:val="both"/>
        <w:rPr>
          <w:b/>
          <w:bCs/>
          <w:sz w:val="16"/>
          <w:szCs w:val="16"/>
        </w:rPr>
      </w:pPr>
    </w:p>
    <w:p w14:paraId="2FFC1A90" w14:textId="77777777" w:rsidR="00FE4A8A" w:rsidRPr="00475616" w:rsidRDefault="00FE4A8A" w:rsidP="00FE4A8A">
      <w:pPr>
        <w:autoSpaceDE w:val="0"/>
        <w:autoSpaceDN w:val="0"/>
        <w:adjustRightInd w:val="0"/>
        <w:jc w:val="both"/>
        <w:rPr>
          <w:b/>
          <w:sz w:val="16"/>
          <w:szCs w:val="16"/>
        </w:rPr>
      </w:pPr>
      <w:r>
        <w:rPr>
          <w:rStyle w:val="tlid-translation"/>
          <w:b/>
          <w:sz w:val="16"/>
          <w:szCs w:val="16"/>
        </w:rPr>
        <w:t xml:space="preserve">OZNÁMENIE SPLNOMOCNITEĽOVI SA POVAŽUJE ZA OZNÁMENIE SPLNOMOCNENCOVI A OZNÁMENIE SPLNOMOCNENCOVI SA POVAŽUJE ZA OZNÁMENIE SPLNOMOCNITEĽOVI, verejné pravidlá, jednotný obchodný zákonník </w:t>
      </w:r>
      <w:r w:rsidRPr="00475616">
        <w:rPr>
          <w:b/>
          <w:sz w:val="16"/>
          <w:szCs w:val="16"/>
        </w:rPr>
        <w:t xml:space="preserve">UCC 1-103, </w:t>
      </w:r>
      <w:r>
        <w:rPr>
          <w:b/>
          <w:sz w:val="16"/>
          <w:szCs w:val="16"/>
        </w:rPr>
        <w:t>VŠETKY PRÁVA VYHRADENÉ</w:t>
      </w:r>
      <w:r w:rsidRPr="00475616">
        <w:rPr>
          <w:b/>
          <w:sz w:val="16"/>
          <w:szCs w:val="16"/>
        </w:rPr>
        <w:t>,</w:t>
      </w:r>
      <w:r>
        <w:rPr>
          <w:b/>
          <w:sz w:val="16"/>
          <w:szCs w:val="16"/>
        </w:rPr>
        <w:t xml:space="preserve"> a to bez výhrad, verejné pravidlá, jednotný obchodný zákonník </w:t>
      </w:r>
      <w:r w:rsidRPr="00475616">
        <w:rPr>
          <w:b/>
          <w:sz w:val="16"/>
          <w:szCs w:val="16"/>
        </w:rPr>
        <w:t>UCC 1-308</w:t>
      </w:r>
      <w:r w:rsidRPr="00475616">
        <w:rPr>
          <w:rStyle w:val="tlid-translation"/>
          <w:b/>
          <w:sz w:val="16"/>
          <w:szCs w:val="16"/>
        </w:rPr>
        <w:t>;</w:t>
      </w:r>
      <w:r w:rsidRPr="00475616">
        <w:rPr>
          <w:b/>
          <w:sz w:val="16"/>
          <w:szCs w:val="16"/>
        </w:rPr>
        <w:t xml:space="preserve"> </w:t>
      </w:r>
    </w:p>
    <w:p w14:paraId="7593C5C6" w14:textId="77777777" w:rsidR="00FE4A8A" w:rsidRPr="00475616" w:rsidRDefault="00FE4A8A" w:rsidP="00FE4A8A">
      <w:pPr>
        <w:autoSpaceDE w:val="0"/>
        <w:autoSpaceDN w:val="0"/>
        <w:adjustRightInd w:val="0"/>
        <w:ind w:left="142"/>
        <w:jc w:val="both"/>
        <w:rPr>
          <w:b/>
          <w:sz w:val="16"/>
          <w:szCs w:val="16"/>
        </w:rPr>
      </w:pPr>
    </w:p>
    <w:p w14:paraId="4117375D" w14:textId="77777777" w:rsidR="00FE4A8A" w:rsidRPr="00475616" w:rsidRDefault="00FE4A8A" w:rsidP="00FE4A8A">
      <w:pPr>
        <w:jc w:val="both"/>
        <w:rPr>
          <w:rFonts w:cs="Times New Roman"/>
          <w:b/>
          <w:sz w:val="16"/>
          <w:szCs w:val="16"/>
        </w:rPr>
      </w:pPr>
      <w:r>
        <w:rPr>
          <w:b/>
          <w:bCs/>
          <w:sz w:val="16"/>
          <w:szCs w:val="16"/>
        </w:rPr>
        <w:t>FOTOKÓPIA ALEBO DIGITÁLNA KÓPIA TOHTO PÔVODNÉHO  VYHOTOVENÉHO PÍSOMNÉHO OVERENÉHO CERTIFIKÁTU POTVRDZUJÚCEHO SUBSTANCIÁCIU</w:t>
      </w:r>
      <w:r w:rsidRPr="00220D56">
        <w:rPr>
          <w:b/>
          <w:bCs/>
          <w:noProof/>
          <w:sz w:val="16"/>
          <w:szCs w:val="16"/>
          <w:lang w:val="hu-HU" w:eastAsia="hu-HU" w:bidi="ar-SA"/>
        </w:rPr>
        <w:drawing>
          <wp:inline distT="0" distB="0" distL="0" distR="0" wp14:anchorId="7E7F026D" wp14:editId="698D0622">
            <wp:extent cx="120650" cy="120650"/>
            <wp:effectExtent l="19050" t="0" r="0" b="0"/>
            <wp:docPr id="3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Pr>
          <w:b/>
          <w:bCs/>
          <w:sz w:val="16"/>
          <w:szCs w:val="16"/>
        </w:rPr>
        <w:t xml:space="preserve"> DÔVERY JE PRÁVNE ZÁVÄZNÁ ROVNAKO AKO ORIGINÁL A MÁ  OKAMŽITÚ ÚČINOSŤ. </w:t>
      </w:r>
    </w:p>
    <w:p w14:paraId="32B3BD22" w14:textId="77777777" w:rsidR="00FE4A8A" w:rsidRDefault="00FE4A8A" w:rsidP="00FE4A8A">
      <w:pPr>
        <w:ind w:left="142"/>
        <w:rPr>
          <w:sz w:val="16"/>
          <w:szCs w:val="16"/>
        </w:rPr>
      </w:pPr>
    </w:p>
    <w:p w14:paraId="346B8CBB" w14:textId="1CEF07D6" w:rsidR="00FE4A8A" w:rsidRPr="00993459" w:rsidRDefault="00FE4A8A" w:rsidP="00FE4A8A">
      <w:pPr>
        <w:autoSpaceDE w:val="0"/>
        <w:autoSpaceDN w:val="0"/>
        <w:adjustRightInd w:val="0"/>
        <w:ind w:left="142"/>
        <w:jc w:val="center"/>
        <w:rPr>
          <w:b/>
          <w:bCs/>
          <w:sz w:val="16"/>
          <w:szCs w:val="16"/>
        </w:rPr>
      </w:pPr>
      <w:r>
        <w:rPr>
          <w:b/>
          <w:bCs/>
          <w:sz w:val="16"/>
          <w:szCs w:val="16"/>
        </w:rPr>
        <w:t xml:space="preserve">Autorita vystavujúca tento document :  Originál, a to bezvýhradne na terajší čas i do  budúcnosti (nunc pro tunc, </w:t>
      </w:r>
      <w:r w:rsidRPr="00922909">
        <w:rPr>
          <w:b/>
          <w:sz w:val="16"/>
          <w:szCs w:val="16"/>
        </w:rPr>
        <w:t>praeterea preterea</w:t>
      </w:r>
      <w:r>
        <w:rPr>
          <w:b/>
          <w:sz w:val="16"/>
          <w:szCs w:val="16"/>
        </w:rPr>
        <w:t>)</w:t>
      </w:r>
      <w:r w:rsidRPr="00922909">
        <w:rPr>
          <w:b/>
          <w:sz w:val="16"/>
          <w:szCs w:val="16"/>
        </w:rPr>
        <w:t xml:space="preserve">; </w:t>
      </w:r>
      <w:r>
        <w:rPr>
          <w:b/>
          <w:sz w:val="16"/>
          <w:szCs w:val="16"/>
        </w:rPr>
        <w:t xml:space="preserve">Dátum vydania: </w:t>
      </w:r>
      <w:r w:rsidR="006929FA" w:rsidRPr="0013541F">
        <w:rPr>
          <w:b/>
          <w:color w:val="C00000"/>
          <w:sz w:val="16"/>
          <w:szCs w:val="16"/>
        </w:rPr>
        <w:t>01</w:t>
      </w:r>
      <w:r w:rsidRPr="0013541F">
        <w:rPr>
          <w:b/>
          <w:color w:val="C00000"/>
          <w:sz w:val="16"/>
          <w:szCs w:val="16"/>
        </w:rPr>
        <w:t>.</w:t>
      </w:r>
      <w:r w:rsidR="006929FA" w:rsidRPr="0013541F">
        <w:rPr>
          <w:b/>
          <w:color w:val="C00000"/>
          <w:sz w:val="16"/>
          <w:szCs w:val="16"/>
        </w:rPr>
        <w:t>0</w:t>
      </w:r>
      <w:r w:rsidRPr="0013541F">
        <w:rPr>
          <w:b/>
          <w:color w:val="C00000"/>
          <w:sz w:val="16"/>
          <w:szCs w:val="16"/>
        </w:rPr>
        <w:t>1.2021.</w:t>
      </w:r>
    </w:p>
    <w:p w14:paraId="1D02B16F" w14:textId="77777777" w:rsidR="00FE4A8A" w:rsidRDefault="00FE4A8A" w:rsidP="00FE4A8A">
      <w:pPr>
        <w:ind w:left="142"/>
        <w:rPr>
          <w:sz w:val="16"/>
          <w:szCs w:val="16"/>
        </w:rPr>
      </w:pPr>
    </w:p>
    <w:p w14:paraId="0B5DBE74" w14:textId="77777777" w:rsidR="00FE4A8A" w:rsidRDefault="00FE4A8A" w:rsidP="00FE4A8A">
      <w:pPr>
        <w:ind w:left="142"/>
        <w:rPr>
          <w:sz w:val="16"/>
          <w:szCs w:val="16"/>
        </w:rPr>
      </w:pPr>
    </w:p>
    <w:p w14:paraId="2660146D" w14:textId="77777777" w:rsidR="00FE4A8A" w:rsidRPr="00583624" w:rsidRDefault="00FE4A8A" w:rsidP="00FE4A8A">
      <w:pPr>
        <w:tabs>
          <w:tab w:val="left" w:pos="0"/>
        </w:tabs>
        <w:autoSpaceDE w:val="0"/>
        <w:autoSpaceDN w:val="0"/>
        <w:adjustRightInd w:val="0"/>
        <w:ind w:left="142"/>
        <w:rPr>
          <w:b/>
          <w:bCs/>
          <w:sz w:val="16"/>
          <w:szCs w:val="16"/>
        </w:rPr>
      </w:pPr>
      <w:r w:rsidRPr="00DA36DB">
        <w:rPr>
          <w:sz w:val="16"/>
          <w:szCs w:val="16"/>
        </w:rPr>
        <w:t>_______</w:t>
      </w:r>
      <w:r>
        <w:rPr>
          <w:sz w:val="16"/>
          <w:szCs w:val="16"/>
        </w:rPr>
        <w:t>_________________</w:t>
      </w:r>
      <w:r w:rsidRPr="00DA36DB">
        <w:rPr>
          <w:sz w:val="16"/>
          <w:szCs w:val="16"/>
        </w:rPr>
        <w:tab/>
      </w:r>
    </w:p>
    <w:p w14:paraId="4EFC5A7C" w14:textId="6A41D804" w:rsidR="00FE4A8A" w:rsidRPr="006929FA" w:rsidRDefault="00FE4A8A" w:rsidP="00FE4A8A">
      <w:pPr>
        <w:autoSpaceDE w:val="0"/>
        <w:autoSpaceDN w:val="0"/>
        <w:adjustRightInd w:val="0"/>
        <w:rPr>
          <w:b/>
          <w:bCs/>
          <w:color w:val="C00000"/>
          <w:sz w:val="16"/>
          <w:szCs w:val="16"/>
        </w:rPr>
      </w:pPr>
      <w:r w:rsidRPr="006929FA">
        <w:rPr>
          <w:b/>
          <w:bCs/>
          <w:color w:val="C00000"/>
          <w:sz w:val="16"/>
          <w:szCs w:val="16"/>
        </w:rPr>
        <w:t xml:space="preserve">    </w:t>
      </w:r>
      <w:r w:rsidRPr="006929FA">
        <w:rPr>
          <w:b/>
          <w:bCs/>
          <w:sz w:val="16"/>
          <w:szCs w:val="16"/>
        </w:rPr>
        <w:t>Originál,</w:t>
      </w:r>
      <w:r w:rsidRPr="006929FA">
        <w:rPr>
          <w:b/>
          <w:bCs/>
          <w:color w:val="C00000"/>
          <w:sz w:val="16"/>
          <w:szCs w:val="16"/>
        </w:rPr>
        <w:t xml:space="preserve"> m</w:t>
      </w:r>
      <w:r w:rsidR="006929FA" w:rsidRPr="006929FA">
        <w:rPr>
          <w:b/>
          <w:bCs/>
          <w:color w:val="C00000"/>
          <w:sz w:val="16"/>
          <w:szCs w:val="16"/>
        </w:rPr>
        <w:t>ilan slobodný</w:t>
      </w:r>
    </w:p>
    <w:p w14:paraId="42282C6D" w14:textId="77777777" w:rsidR="00FE4A8A" w:rsidRPr="00F837E0" w:rsidRDefault="00FE4A8A" w:rsidP="00FE4A8A">
      <w:pPr>
        <w:autoSpaceDE w:val="0"/>
        <w:autoSpaceDN w:val="0"/>
        <w:adjustRightInd w:val="0"/>
        <w:rPr>
          <w:b/>
          <w:bCs/>
          <w:color w:val="0066FF"/>
          <w:sz w:val="16"/>
          <w:szCs w:val="16"/>
        </w:rPr>
      </w:pPr>
    </w:p>
    <w:p w14:paraId="238A47A4" w14:textId="77777777" w:rsidR="006929FA" w:rsidRDefault="006929FA" w:rsidP="00BC3B6C">
      <w:pPr>
        <w:rPr>
          <w:sz w:val="16"/>
          <w:szCs w:val="16"/>
        </w:rPr>
      </w:pPr>
    </w:p>
    <w:p w14:paraId="783FE7D2" w14:textId="77777777" w:rsidR="006929FA" w:rsidRDefault="006929FA" w:rsidP="00BC3B6C">
      <w:pPr>
        <w:rPr>
          <w:sz w:val="16"/>
          <w:szCs w:val="16"/>
        </w:rPr>
      </w:pPr>
    </w:p>
    <w:p w14:paraId="390460CE" w14:textId="0AEB198D" w:rsidR="00FC3B33" w:rsidRDefault="009A10E3" w:rsidP="00BC3B6C">
      <w:pPr>
        <w:rPr>
          <w:b/>
          <w:sz w:val="20"/>
          <w:szCs w:val="20"/>
        </w:rPr>
      </w:pPr>
      <w:r w:rsidRPr="00D14CA9">
        <w:rPr>
          <w:b/>
          <w:sz w:val="20"/>
          <w:szCs w:val="20"/>
        </w:rPr>
        <w:t>AUTHORITY CERTIF</w:t>
      </w:r>
      <w:r>
        <w:rPr>
          <w:b/>
          <w:sz w:val="20"/>
          <w:szCs w:val="20"/>
        </w:rPr>
        <w:t>ICATE IDENTIFYING THE</w:t>
      </w:r>
      <w:r w:rsidRPr="00D14CA9">
        <w:rPr>
          <w:b/>
          <w:sz w:val="20"/>
          <w:szCs w:val="20"/>
        </w:rPr>
        <w:t xml:space="preserve"> </w:t>
      </w:r>
      <w:r w:rsidR="000027CC" w:rsidRPr="00D14CA9">
        <w:rPr>
          <w:b/>
          <w:sz w:val="20"/>
          <w:szCs w:val="20"/>
        </w:rPr>
        <w:t>FACTUALIZED</w:t>
      </w:r>
      <w:r w:rsidR="000027CC" w:rsidRPr="00D14CA9">
        <w:rPr>
          <w:b/>
          <w:noProof/>
          <w:sz w:val="20"/>
          <w:szCs w:val="20"/>
          <w:lang w:val="hu-HU" w:eastAsia="hu-HU" w:bidi="ar-SA"/>
        </w:rPr>
        <w:drawing>
          <wp:inline distT="0" distB="0" distL="0" distR="0" wp14:anchorId="4E26B785" wp14:editId="3E5B493A">
            <wp:extent cx="215412" cy="215412"/>
            <wp:effectExtent l="19050" t="0" r="0" b="0"/>
            <wp:docPr id="1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5933" cy="215933"/>
                    </a:xfrm>
                    <a:prstGeom prst="rect">
                      <a:avLst/>
                    </a:prstGeom>
                    <a:noFill/>
                    <a:ln w="9525">
                      <a:noFill/>
                      <a:miter lim="800000"/>
                      <a:headEnd/>
                      <a:tailEnd/>
                    </a:ln>
                  </pic:spPr>
                </pic:pic>
              </a:graphicData>
            </a:graphic>
          </wp:inline>
        </w:drawing>
      </w:r>
      <w:r w:rsidR="000027CC" w:rsidRPr="00D14CA9">
        <w:rPr>
          <w:b/>
          <w:sz w:val="20"/>
          <w:szCs w:val="20"/>
        </w:rPr>
        <w:t>TRUST</w:t>
      </w:r>
    </w:p>
    <w:p w14:paraId="78028CC2" w14:textId="77777777" w:rsidR="00D14CA9" w:rsidRDefault="00D14CA9" w:rsidP="000027CC">
      <w:pPr>
        <w:jc w:val="center"/>
        <w:rPr>
          <w:b/>
          <w:sz w:val="20"/>
          <w:szCs w:val="20"/>
        </w:rPr>
      </w:pPr>
    </w:p>
    <w:p w14:paraId="470734B8" w14:textId="77777777" w:rsidR="009A10E3" w:rsidRDefault="009A10E3" w:rsidP="00D14CA9">
      <w:pPr>
        <w:autoSpaceDE w:val="0"/>
        <w:autoSpaceDN w:val="0"/>
        <w:adjustRightInd w:val="0"/>
        <w:ind w:left="142"/>
        <w:rPr>
          <w:b/>
          <w:sz w:val="16"/>
          <w:szCs w:val="16"/>
        </w:rPr>
      </w:pPr>
    </w:p>
    <w:p w14:paraId="5A2983E9" w14:textId="77777777" w:rsidR="009A10E3" w:rsidRDefault="009A10E3" w:rsidP="00D14CA9">
      <w:pPr>
        <w:autoSpaceDE w:val="0"/>
        <w:autoSpaceDN w:val="0"/>
        <w:adjustRightInd w:val="0"/>
        <w:ind w:left="142"/>
        <w:rPr>
          <w:b/>
          <w:sz w:val="16"/>
          <w:szCs w:val="16"/>
        </w:rPr>
      </w:pPr>
    </w:p>
    <w:p w14:paraId="46ED612A" w14:textId="33543722" w:rsidR="00D14CA9" w:rsidRPr="00BC3B6C" w:rsidRDefault="00D14CA9" w:rsidP="00BC3B6C">
      <w:pPr>
        <w:autoSpaceDE w:val="0"/>
        <w:autoSpaceDN w:val="0"/>
        <w:adjustRightInd w:val="0"/>
        <w:ind w:left="142"/>
        <w:rPr>
          <w:sz w:val="16"/>
          <w:szCs w:val="16"/>
        </w:rPr>
      </w:pPr>
      <w:r>
        <w:rPr>
          <w:b/>
          <w:sz w:val="16"/>
          <w:szCs w:val="16"/>
        </w:rPr>
        <w:t>Reference name:</w:t>
      </w:r>
      <w:r w:rsidRPr="008D2298">
        <w:rPr>
          <w:sz w:val="16"/>
          <w:szCs w:val="16"/>
        </w:rPr>
        <w:t xml:space="preserve">  </w:t>
      </w:r>
      <w:r w:rsidR="00223AD8">
        <w:rPr>
          <w:b/>
          <w:bCs/>
          <w:color w:val="0066FF"/>
          <w:sz w:val="20"/>
          <w:szCs w:val="20"/>
        </w:rPr>
        <w:t xml:space="preserve">milan </w:t>
      </w:r>
      <w:r w:rsidR="00A31D8E">
        <w:rPr>
          <w:b/>
          <w:bCs/>
          <w:color w:val="0066FF"/>
          <w:sz w:val="20"/>
          <w:szCs w:val="20"/>
        </w:rPr>
        <w:t>slobodný</w:t>
      </w:r>
    </w:p>
    <w:p w14:paraId="1BB56E9D" w14:textId="7AEEADAA" w:rsidR="00D14CA9" w:rsidRPr="00502C19" w:rsidRDefault="00D14CA9" w:rsidP="00D14CA9">
      <w:pPr>
        <w:autoSpaceDE w:val="0"/>
        <w:autoSpaceDN w:val="0"/>
        <w:adjustRightInd w:val="0"/>
        <w:ind w:left="142"/>
        <w:rPr>
          <w:b/>
          <w:bCs/>
          <w:color w:val="FF0000"/>
          <w:sz w:val="16"/>
          <w:szCs w:val="16"/>
        </w:rPr>
      </w:pPr>
      <w:r w:rsidRPr="00502C19">
        <w:rPr>
          <w:b/>
          <w:bCs/>
          <w:color w:val="FF0000"/>
          <w:sz w:val="16"/>
          <w:szCs w:val="16"/>
        </w:rPr>
        <w:t>Duly factualized on</w:t>
      </w:r>
      <w:r w:rsidR="00BC3B6C" w:rsidRPr="00502C19">
        <w:rPr>
          <w:b/>
          <w:bCs/>
          <w:color w:val="FF0000"/>
          <w:sz w:val="16"/>
          <w:szCs w:val="16"/>
        </w:rPr>
        <w:t xml:space="preserve">: </w:t>
      </w:r>
      <w:r w:rsidR="00223AD8" w:rsidRPr="00502C19">
        <w:rPr>
          <w:b/>
          <w:bCs/>
          <w:color w:val="FF0000"/>
          <w:sz w:val="16"/>
          <w:szCs w:val="16"/>
        </w:rPr>
        <w:t>26.0</w:t>
      </w:r>
      <w:r w:rsidR="00A31D8E" w:rsidRPr="00502C19">
        <w:rPr>
          <w:b/>
          <w:bCs/>
          <w:color w:val="FF0000"/>
          <w:sz w:val="16"/>
          <w:szCs w:val="16"/>
        </w:rPr>
        <w:t>1</w:t>
      </w:r>
      <w:r w:rsidR="00223AD8" w:rsidRPr="00502C19">
        <w:rPr>
          <w:b/>
          <w:bCs/>
          <w:color w:val="FF0000"/>
          <w:sz w:val="16"/>
          <w:szCs w:val="16"/>
        </w:rPr>
        <w:t>.197</w:t>
      </w:r>
      <w:r w:rsidR="00A31D8E" w:rsidRPr="00502C19">
        <w:rPr>
          <w:b/>
          <w:bCs/>
          <w:color w:val="FF0000"/>
          <w:sz w:val="16"/>
          <w:szCs w:val="16"/>
        </w:rPr>
        <w:t>1</w:t>
      </w:r>
    </w:p>
    <w:p w14:paraId="1A613529" w14:textId="499891F7" w:rsidR="00D14CA9" w:rsidRPr="00E83CBD" w:rsidRDefault="00D14CA9" w:rsidP="00D14CA9">
      <w:pPr>
        <w:tabs>
          <w:tab w:val="left" w:pos="4820"/>
        </w:tabs>
        <w:autoSpaceDE w:val="0"/>
        <w:autoSpaceDN w:val="0"/>
        <w:adjustRightInd w:val="0"/>
        <w:ind w:left="142"/>
        <w:jc w:val="both"/>
        <w:rPr>
          <w:b/>
          <w:sz w:val="16"/>
          <w:szCs w:val="16"/>
        </w:rPr>
      </w:pPr>
      <w:r>
        <w:rPr>
          <w:b/>
          <w:sz w:val="16"/>
          <w:szCs w:val="16"/>
        </w:rPr>
        <w:t>Document ID</w:t>
      </w:r>
      <w:r w:rsidRPr="00BA7C0A">
        <w:rPr>
          <w:b/>
          <w:sz w:val="16"/>
          <w:szCs w:val="16"/>
        </w:rPr>
        <w:t>:</w:t>
      </w:r>
      <w:r>
        <w:rPr>
          <w:b/>
          <w:sz w:val="16"/>
          <w:szCs w:val="16"/>
        </w:rPr>
        <w:t xml:space="preserve">                                                                     </w:t>
      </w:r>
      <w:r w:rsidRPr="00E83CBD">
        <w:rPr>
          <w:b/>
          <w:bCs/>
          <w:sz w:val="16"/>
          <w:szCs w:val="16"/>
        </w:rPr>
        <w:t>f</w:t>
      </w:r>
      <w:r w:rsidR="0013541F">
        <w:rPr>
          <w:b/>
          <w:bCs/>
          <w:sz w:val="16"/>
          <w:szCs w:val="16"/>
        </w:rPr>
        <w:t>oto</w:t>
      </w:r>
    </w:p>
    <w:p w14:paraId="1E411B3F" w14:textId="4A8B27D8" w:rsidR="00D14CA9" w:rsidRPr="00DA36DB" w:rsidRDefault="00D14CA9" w:rsidP="00D14CA9">
      <w:pPr>
        <w:tabs>
          <w:tab w:val="left" w:pos="4820"/>
        </w:tabs>
        <w:autoSpaceDE w:val="0"/>
        <w:autoSpaceDN w:val="0"/>
        <w:adjustRightInd w:val="0"/>
        <w:ind w:left="142"/>
        <w:jc w:val="both"/>
        <w:rPr>
          <w:b/>
          <w:sz w:val="20"/>
          <w:szCs w:val="20"/>
        </w:rPr>
      </w:pPr>
      <w:r>
        <w:rPr>
          <w:b/>
          <w:sz w:val="18"/>
          <w:szCs w:val="18"/>
        </w:rPr>
        <w:t>FT-OD</w:t>
      </w:r>
      <w:r w:rsidR="00BC3B6C">
        <w:rPr>
          <w:b/>
          <w:sz w:val="18"/>
          <w:szCs w:val="18"/>
        </w:rPr>
        <w:t>-</w:t>
      </w:r>
      <w:r w:rsidR="00223AD8" w:rsidRPr="0013541F">
        <w:rPr>
          <w:b/>
          <w:color w:val="C00000"/>
          <w:sz w:val="18"/>
          <w:szCs w:val="18"/>
        </w:rPr>
        <w:t>M</w:t>
      </w:r>
      <w:r w:rsidR="00A31D8E" w:rsidRPr="0013541F">
        <w:rPr>
          <w:b/>
          <w:color w:val="C00000"/>
          <w:sz w:val="18"/>
          <w:szCs w:val="18"/>
        </w:rPr>
        <w:t>S</w:t>
      </w:r>
      <w:r w:rsidRPr="0013541F">
        <w:rPr>
          <w:b/>
          <w:color w:val="C00000"/>
          <w:sz w:val="18"/>
          <w:szCs w:val="18"/>
        </w:rPr>
        <w:t>-</w:t>
      </w:r>
      <w:r w:rsidR="00223AD8" w:rsidRPr="0013541F">
        <w:rPr>
          <w:b/>
          <w:color w:val="C00000"/>
          <w:sz w:val="18"/>
          <w:szCs w:val="18"/>
        </w:rPr>
        <w:t>260</w:t>
      </w:r>
      <w:r w:rsidR="00A31D8E" w:rsidRPr="0013541F">
        <w:rPr>
          <w:b/>
          <w:color w:val="C00000"/>
          <w:sz w:val="18"/>
          <w:szCs w:val="18"/>
        </w:rPr>
        <w:t>1</w:t>
      </w:r>
      <w:r w:rsidR="00223AD8" w:rsidRPr="0013541F">
        <w:rPr>
          <w:b/>
          <w:color w:val="C00000"/>
          <w:sz w:val="18"/>
          <w:szCs w:val="18"/>
        </w:rPr>
        <w:t>197</w:t>
      </w:r>
      <w:r w:rsidR="00A31D8E" w:rsidRPr="0013541F">
        <w:rPr>
          <w:b/>
          <w:color w:val="C00000"/>
          <w:sz w:val="18"/>
          <w:szCs w:val="18"/>
        </w:rPr>
        <w:t>1</w:t>
      </w:r>
      <w:r w:rsidR="0013541F">
        <w:rPr>
          <w:b/>
          <w:sz w:val="18"/>
          <w:szCs w:val="18"/>
        </w:rPr>
        <w:t>(</w:t>
      </w:r>
      <w:r w:rsidR="0013541F" w:rsidRPr="0013541F">
        <w:rPr>
          <w:b/>
          <w:color w:val="C00000"/>
          <w:sz w:val="18"/>
          <w:szCs w:val="18"/>
        </w:rPr>
        <w:t>prvé písmená mena a priezviska</w:t>
      </w:r>
      <w:r w:rsidRPr="0013541F">
        <w:rPr>
          <w:b/>
          <w:color w:val="C00000"/>
          <w:sz w:val="20"/>
          <w:szCs w:val="20"/>
        </w:rPr>
        <w:t xml:space="preserve">  </w:t>
      </w:r>
      <w:r w:rsidR="0013541F" w:rsidRPr="0013541F">
        <w:rPr>
          <w:b/>
          <w:color w:val="C00000"/>
          <w:sz w:val="20"/>
          <w:szCs w:val="20"/>
        </w:rPr>
        <w:t>a datum narodenia)</w:t>
      </w:r>
      <w:r w:rsidRPr="0013541F">
        <w:rPr>
          <w:b/>
          <w:color w:val="C00000"/>
          <w:sz w:val="20"/>
          <w:szCs w:val="20"/>
        </w:rPr>
        <w:t xml:space="preserve">       </w:t>
      </w:r>
      <w:r w:rsidRPr="00FE4A8A">
        <w:rPr>
          <w:b/>
          <w:sz w:val="20"/>
          <w:szCs w:val="20"/>
        </w:rPr>
        <w:t xml:space="preserve">                       </w:t>
      </w:r>
      <w:r w:rsidR="00922909" w:rsidRPr="00FE4A8A">
        <w:rPr>
          <w:b/>
          <w:sz w:val="20"/>
          <w:szCs w:val="20"/>
        </w:rPr>
        <w:t xml:space="preserve">   </w:t>
      </w:r>
      <w:r w:rsidRPr="00FE4A8A">
        <w:rPr>
          <w:b/>
          <w:sz w:val="20"/>
          <w:szCs w:val="20"/>
        </w:rPr>
        <w:t xml:space="preserve"> </w:t>
      </w:r>
      <w:r w:rsidR="0013541F">
        <w:rPr>
          <w:b/>
          <w:sz w:val="20"/>
          <w:szCs w:val="20"/>
        </w:rPr>
        <w:t xml:space="preserve">      </w:t>
      </w:r>
      <w:r w:rsidRPr="00E83CBD">
        <w:rPr>
          <w:b/>
          <w:bCs/>
          <w:sz w:val="16"/>
          <w:szCs w:val="16"/>
        </w:rPr>
        <w:t>3,5 X 3 cm</w:t>
      </w:r>
    </w:p>
    <w:p w14:paraId="42BEFFF3" w14:textId="77777777" w:rsidR="00D14CA9" w:rsidRPr="00D14CA9" w:rsidRDefault="00D14CA9" w:rsidP="00D14CA9">
      <w:pPr>
        <w:tabs>
          <w:tab w:val="left" w:pos="0"/>
        </w:tabs>
        <w:autoSpaceDE w:val="0"/>
        <w:autoSpaceDN w:val="0"/>
        <w:adjustRightInd w:val="0"/>
        <w:ind w:left="142"/>
        <w:rPr>
          <w:b/>
          <w:bCs/>
          <w:sz w:val="16"/>
          <w:szCs w:val="16"/>
        </w:rPr>
      </w:pPr>
      <w:r w:rsidRPr="00D14CA9">
        <w:rPr>
          <w:rStyle w:val="jlqj4b"/>
          <w:b/>
          <w:sz w:val="16"/>
          <w:szCs w:val="16"/>
        </w:rPr>
        <w:t>Validity period</w:t>
      </w:r>
      <w:r w:rsidRPr="00D14CA9">
        <w:rPr>
          <w:b/>
          <w:bCs/>
          <w:sz w:val="16"/>
          <w:szCs w:val="16"/>
        </w:rPr>
        <w:t xml:space="preserve">: </w:t>
      </w:r>
    </w:p>
    <w:p w14:paraId="346DF2BB" w14:textId="77777777" w:rsidR="00D14CA9" w:rsidRPr="00D14CA9" w:rsidRDefault="00D14CA9" w:rsidP="00D14CA9">
      <w:pPr>
        <w:tabs>
          <w:tab w:val="left" w:pos="0"/>
        </w:tabs>
        <w:autoSpaceDE w:val="0"/>
        <w:autoSpaceDN w:val="0"/>
        <w:adjustRightInd w:val="0"/>
        <w:ind w:left="142"/>
        <w:rPr>
          <w:b/>
          <w:bCs/>
          <w:sz w:val="16"/>
          <w:szCs w:val="16"/>
        </w:rPr>
      </w:pPr>
      <w:r w:rsidRPr="00D14CA9">
        <w:rPr>
          <w:rStyle w:val="jlqj4b"/>
          <w:b/>
          <w:sz w:val="16"/>
          <w:szCs w:val="16"/>
        </w:rPr>
        <w:t>It is always valid</w:t>
      </w:r>
    </w:p>
    <w:p w14:paraId="7905C786" w14:textId="77777777" w:rsidR="00D14CA9" w:rsidRDefault="00D14CA9" w:rsidP="00D14CA9">
      <w:pPr>
        <w:tabs>
          <w:tab w:val="left" w:pos="0"/>
        </w:tabs>
        <w:autoSpaceDE w:val="0"/>
        <w:autoSpaceDN w:val="0"/>
        <w:adjustRightInd w:val="0"/>
        <w:ind w:left="142"/>
        <w:rPr>
          <w:b/>
          <w:color w:val="000000"/>
          <w:sz w:val="16"/>
          <w:szCs w:val="16"/>
        </w:rPr>
      </w:pPr>
    </w:p>
    <w:p w14:paraId="6DC4467B" w14:textId="77777777" w:rsidR="00D14CA9" w:rsidRPr="00583624" w:rsidRDefault="00D14CA9" w:rsidP="00D14CA9">
      <w:pPr>
        <w:tabs>
          <w:tab w:val="left" w:pos="0"/>
        </w:tabs>
        <w:autoSpaceDE w:val="0"/>
        <w:autoSpaceDN w:val="0"/>
        <w:adjustRightInd w:val="0"/>
        <w:ind w:left="142"/>
        <w:rPr>
          <w:b/>
          <w:bCs/>
          <w:sz w:val="16"/>
          <w:szCs w:val="16"/>
        </w:rPr>
      </w:pPr>
      <w:r>
        <w:rPr>
          <w:b/>
          <w:color w:val="000000"/>
          <w:sz w:val="16"/>
          <w:szCs w:val="16"/>
        </w:rPr>
        <w:t>S</w:t>
      </w:r>
      <w:r w:rsidRPr="00D14CA9">
        <w:rPr>
          <w:b/>
          <w:color w:val="000000"/>
          <w:sz w:val="16"/>
          <w:szCs w:val="16"/>
        </w:rPr>
        <w:t>ignature</w:t>
      </w:r>
      <w:r w:rsidRPr="00DA36DB">
        <w:rPr>
          <w:b/>
          <w:bCs/>
          <w:sz w:val="16"/>
          <w:szCs w:val="16"/>
        </w:rPr>
        <w:t xml:space="preserve">: </w:t>
      </w:r>
      <w:r w:rsidRPr="00DA36DB">
        <w:rPr>
          <w:sz w:val="16"/>
          <w:szCs w:val="16"/>
        </w:rPr>
        <w:t>_______</w:t>
      </w:r>
      <w:r>
        <w:rPr>
          <w:sz w:val="16"/>
          <w:szCs w:val="16"/>
        </w:rPr>
        <w:t>_________________</w:t>
      </w:r>
      <w:r w:rsidRPr="00DA36DB">
        <w:rPr>
          <w:sz w:val="16"/>
          <w:szCs w:val="16"/>
        </w:rPr>
        <w:tab/>
      </w:r>
    </w:p>
    <w:p w14:paraId="32840597" w14:textId="6023FAF8" w:rsidR="00C757C0" w:rsidRDefault="00D14CA9" w:rsidP="009A10E3">
      <w:pPr>
        <w:autoSpaceDE w:val="0"/>
        <w:autoSpaceDN w:val="0"/>
        <w:adjustRightInd w:val="0"/>
        <w:ind w:left="142"/>
        <w:rPr>
          <w:b/>
          <w:bCs/>
          <w:color w:val="000084"/>
          <w:sz w:val="16"/>
          <w:szCs w:val="16"/>
        </w:rPr>
      </w:pPr>
      <w:r>
        <w:rPr>
          <w:b/>
          <w:bCs/>
          <w:color w:val="000084"/>
          <w:sz w:val="16"/>
          <w:szCs w:val="16"/>
        </w:rPr>
        <w:t xml:space="preserve">                   </w:t>
      </w:r>
      <w:r w:rsidR="00C757C0" w:rsidRPr="00C757C0">
        <w:rPr>
          <w:b/>
          <w:bCs/>
          <w:sz w:val="16"/>
          <w:szCs w:val="16"/>
        </w:rPr>
        <w:t xml:space="preserve"> </w:t>
      </w:r>
      <w:r w:rsidR="00223AD8" w:rsidRPr="0013541F">
        <w:rPr>
          <w:b/>
          <w:bCs/>
          <w:color w:val="C00000"/>
          <w:sz w:val="16"/>
          <w:szCs w:val="16"/>
        </w:rPr>
        <w:t xml:space="preserve">milan </w:t>
      </w:r>
      <w:r w:rsidR="00A31D8E" w:rsidRPr="0013541F">
        <w:rPr>
          <w:b/>
          <w:bCs/>
          <w:color w:val="C00000"/>
          <w:sz w:val="16"/>
          <w:szCs w:val="16"/>
        </w:rPr>
        <w:t>slobodný</w:t>
      </w:r>
    </w:p>
    <w:p w14:paraId="6C2D7675" w14:textId="62A8EC09" w:rsidR="00D14CA9" w:rsidRPr="00F837E0" w:rsidRDefault="00C757C0" w:rsidP="009A10E3">
      <w:pPr>
        <w:autoSpaceDE w:val="0"/>
        <w:autoSpaceDN w:val="0"/>
        <w:adjustRightInd w:val="0"/>
        <w:ind w:left="142"/>
        <w:rPr>
          <w:b/>
          <w:bCs/>
          <w:color w:val="0066FF"/>
          <w:sz w:val="16"/>
          <w:szCs w:val="16"/>
        </w:rPr>
      </w:pPr>
      <w:r>
        <w:rPr>
          <w:b/>
          <w:bCs/>
          <w:sz w:val="16"/>
          <w:szCs w:val="16"/>
        </w:rPr>
        <w:t xml:space="preserve">            </w:t>
      </w:r>
      <w:r w:rsidR="0074273D">
        <w:rPr>
          <w:b/>
          <w:bCs/>
          <w:sz w:val="16"/>
          <w:szCs w:val="16"/>
        </w:rPr>
        <w:t>Original</w:t>
      </w:r>
      <w:r w:rsidR="00D14CA9" w:rsidRPr="00AE39A2">
        <w:rPr>
          <w:b/>
          <w:bCs/>
          <w:sz w:val="16"/>
          <w:szCs w:val="16"/>
        </w:rPr>
        <w:t>/</w:t>
      </w:r>
      <w:r w:rsidR="0074273D">
        <w:rPr>
          <w:b/>
          <w:bCs/>
          <w:sz w:val="16"/>
          <w:szCs w:val="16"/>
        </w:rPr>
        <w:t>Depository</w:t>
      </w:r>
      <w:r w:rsidR="00D14CA9">
        <w:rPr>
          <w:b/>
          <w:bCs/>
          <w:sz w:val="16"/>
          <w:szCs w:val="16"/>
        </w:rPr>
        <w:t>/</w:t>
      </w:r>
      <w:r w:rsidR="0074273D">
        <w:rPr>
          <w:b/>
          <w:bCs/>
          <w:sz w:val="16"/>
          <w:szCs w:val="16"/>
        </w:rPr>
        <w:t>Trustee</w:t>
      </w:r>
    </w:p>
    <w:p w14:paraId="76B5DBB0" w14:textId="77777777" w:rsidR="00061E5B" w:rsidRDefault="00061E5B" w:rsidP="002F70F9">
      <w:pPr>
        <w:ind w:right="-83"/>
        <w:jc w:val="both"/>
        <w:rPr>
          <w:b/>
          <w:sz w:val="16"/>
          <w:szCs w:val="16"/>
        </w:rPr>
      </w:pPr>
    </w:p>
    <w:p w14:paraId="2C96AFB9" w14:textId="77777777" w:rsidR="00061E5B" w:rsidRDefault="00061E5B" w:rsidP="002F70F9">
      <w:pPr>
        <w:ind w:right="-83"/>
        <w:jc w:val="both"/>
        <w:rPr>
          <w:b/>
          <w:sz w:val="16"/>
          <w:szCs w:val="16"/>
        </w:rPr>
      </w:pPr>
    </w:p>
    <w:p w14:paraId="641627E4" w14:textId="0151DA12" w:rsidR="004A11B3" w:rsidRPr="00922909" w:rsidRDefault="002F70F9" w:rsidP="002F70F9">
      <w:pPr>
        <w:ind w:right="-83"/>
        <w:jc w:val="both"/>
        <w:rPr>
          <w:b/>
          <w:bCs/>
          <w:sz w:val="16"/>
          <w:szCs w:val="16"/>
        </w:rPr>
      </w:pPr>
      <w:r w:rsidRPr="00922909">
        <w:rPr>
          <w:b/>
          <w:sz w:val="16"/>
          <w:szCs w:val="16"/>
        </w:rPr>
        <w:t>This Original Factualized</w:t>
      </w:r>
      <w:r w:rsidR="006470F6" w:rsidRPr="00922909">
        <w:rPr>
          <w:b/>
          <w:noProof/>
          <w:sz w:val="16"/>
          <w:szCs w:val="16"/>
          <w:lang w:val="hu-HU" w:eastAsia="hu-HU" w:bidi="ar-SA"/>
        </w:rPr>
        <w:drawing>
          <wp:inline distT="0" distB="0" distL="0" distR="0" wp14:anchorId="4F14FCBA" wp14:editId="7330506C">
            <wp:extent cx="120650" cy="12065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Pr="00922909">
        <w:rPr>
          <w:b/>
          <w:sz w:val="16"/>
          <w:szCs w:val="16"/>
        </w:rPr>
        <w:t xml:space="preserve">Trust governed by Original, is duly factualized and noticed on </w:t>
      </w:r>
      <w:r w:rsidR="00223AD8" w:rsidRPr="00CF5E4C">
        <w:rPr>
          <w:b/>
          <w:color w:val="FF0000"/>
          <w:sz w:val="16"/>
          <w:szCs w:val="16"/>
        </w:rPr>
        <w:t>26.</w:t>
      </w:r>
      <w:r w:rsidR="00A31D8E" w:rsidRPr="00CF5E4C">
        <w:rPr>
          <w:b/>
          <w:color w:val="FF0000"/>
          <w:sz w:val="16"/>
          <w:szCs w:val="16"/>
        </w:rPr>
        <w:t>janua</w:t>
      </w:r>
      <w:r w:rsidR="00223AD8" w:rsidRPr="00CF5E4C">
        <w:rPr>
          <w:b/>
          <w:color w:val="FF0000"/>
          <w:sz w:val="16"/>
          <w:szCs w:val="16"/>
        </w:rPr>
        <w:t>ry</w:t>
      </w:r>
      <w:r w:rsidR="00C757C0" w:rsidRPr="00CF5E4C">
        <w:rPr>
          <w:b/>
          <w:color w:val="FF0000"/>
          <w:sz w:val="16"/>
          <w:szCs w:val="16"/>
        </w:rPr>
        <w:t xml:space="preserve"> 197</w:t>
      </w:r>
      <w:r w:rsidR="00A31D8E" w:rsidRPr="00CF5E4C">
        <w:rPr>
          <w:b/>
          <w:color w:val="FF0000"/>
          <w:sz w:val="16"/>
          <w:szCs w:val="16"/>
        </w:rPr>
        <w:t>1</w:t>
      </w:r>
      <w:r w:rsidRPr="00CF5E4C">
        <w:rPr>
          <w:b/>
          <w:color w:val="FF0000"/>
          <w:sz w:val="16"/>
          <w:szCs w:val="16"/>
        </w:rPr>
        <w:t xml:space="preserve"> </w:t>
      </w:r>
      <w:r w:rsidRPr="00922909">
        <w:rPr>
          <w:b/>
          <w:sz w:val="16"/>
          <w:szCs w:val="16"/>
        </w:rPr>
        <w:t>(BE'ing), and  duly verified with reference name</w:t>
      </w:r>
      <w:r w:rsidR="00C757C0">
        <w:rPr>
          <w:b/>
          <w:sz w:val="16"/>
          <w:szCs w:val="16"/>
        </w:rPr>
        <w:t xml:space="preserve"> </w:t>
      </w:r>
      <w:r w:rsidR="00223AD8">
        <w:rPr>
          <w:b/>
          <w:sz w:val="16"/>
          <w:szCs w:val="16"/>
        </w:rPr>
        <w:t xml:space="preserve">milan </w:t>
      </w:r>
      <w:r w:rsidR="00A31D8E">
        <w:rPr>
          <w:b/>
          <w:sz w:val="16"/>
          <w:szCs w:val="16"/>
        </w:rPr>
        <w:t>slobodný</w:t>
      </w:r>
      <w:r w:rsidRPr="00922909">
        <w:rPr>
          <w:b/>
          <w:sz w:val="16"/>
          <w:szCs w:val="16"/>
        </w:rPr>
        <w:t xml:space="preserve">, inclusive specific and particular due verification of being, in perpetuity: </w:t>
      </w:r>
      <w:r w:rsidRPr="00922909">
        <w:rPr>
          <w:b/>
          <w:bCs/>
          <w:sz w:val="16"/>
          <w:szCs w:val="16"/>
        </w:rPr>
        <w:t>Trust: Original, factualized;</w:t>
      </w:r>
      <w:r w:rsidRPr="00922909">
        <w:rPr>
          <w:b/>
          <w:sz w:val="16"/>
          <w:szCs w:val="16"/>
        </w:rPr>
        <w:t xml:space="preserve"> </w:t>
      </w:r>
      <w:r w:rsidRPr="00922909">
        <w:rPr>
          <w:b/>
          <w:bCs/>
          <w:sz w:val="16"/>
          <w:szCs w:val="16"/>
        </w:rPr>
        <w:t>Essence: Original;</w:t>
      </w:r>
      <w:r w:rsidRPr="00922909">
        <w:rPr>
          <w:b/>
          <w:sz w:val="16"/>
          <w:szCs w:val="16"/>
        </w:rPr>
        <w:t xml:space="preserve"> </w:t>
      </w:r>
      <w:r w:rsidRPr="00922909">
        <w:rPr>
          <w:b/>
          <w:bCs/>
          <w:sz w:val="16"/>
          <w:szCs w:val="16"/>
        </w:rPr>
        <w:t>Signature: Original;</w:t>
      </w:r>
      <w:r w:rsidRPr="00922909">
        <w:rPr>
          <w:b/>
          <w:sz w:val="16"/>
          <w:szCs w:val="16"/>
        </w:rPr>
        <w:t xml:space="preserve"> </w:t>
      </w:r>
      <w:r w:rsidRPr="00922909">
        <w:rPr>
          <w:b/>
          <w:bCs/>
          <w:sz w:val="16"/>
          <w:szCs w:val="16"/>
        </w:rPr>
        <w:t>Depository: Original;</w:t>
      </w:r>
      <w:r w:rsidRPr="00922909">
        <w:rPr>
          <w:b/>
          <w:sz w:val="16"/>
          <w:szCs w:val="16"/>
        </w:rPr>
        <w:t xml:space="preserve"> </w:t>
      </w:r>
      <w:r w:rsidRPr="00922909">
        <w:rPr>
          <w:b/>
          <w:bCs/>
          <w:sz w:val="16"/>
          <w:szCs w:val="16"/>
        </w:rPr>
        <w:t xml:space="preserve">Original Depository Reference Name: </w:t>
      </w:r>
      <w:r w:rsidR="00223AD8" w:rsidRPr="00CF5E4C">
        <w:rPr>
          <w:b/>
          <w:bCs/>
          <w:color w:val="FF0000"/>
          <w:sz w:val="16"/>
          <w:szCs w:val="16"/>
        </w:rPr>
        <w:t xml:space="preserve">milan </w:t>
      </w:r>
      <w:r w:rsidR="009D2EED" w:rsidRPr="00CF5E4C">
        <w:rPr>
          <w:b/>
          <w:color w:val="FF0000"/>
          <w:sz w:val="16"/>
          <w:szCs w:val="16"/>
        </w:rPr>
        <w:t xml:space="preserve"> </w:t>
      </w:r>
      <w:r w:rsidR="00A31D8E" w:rsidRPr="00CF5E4C">
        <w:rPr>
          <w:b/>
          <w:color w:val="FF0000"/>
          <w:sz w:val="16"/>
          <w:szCs w:val="16"/>
        </w:rPr>
        <w:t>slobodný</w:t>
      </w:r>
      <w:r w:rsidRPr="00922909">
        <w:rPr>
          <w:b/>
          <w:bCs/>
          <w:sz w:val="16"/>
          <w:szCs w:val="16"/>
        </w:rPr>
        <w:t>,</w:t>
      </w:r>
      <w:r w:rsidRPr="00922909">
        <w:rPr>
          <w:b/>
          <w:bCs/>
          <w:color w:val="FFC000"/>
          <w:sz w:val="16"/>
          <w:szCs w:val="16"/>
        </w:rPr>
        <w:t xml:space="preserve"> </w:t>
      </w:r>
      <w:r w:rsidRPr="00922909">
        <w:rPr>
          <w:b/>
          <w:bCs/>
          <w:sz w:val="16"/>
          <w:szCs w:val="16"/>
        </w:rPr>
        <w:t>and idem sonan;</w:t>
      </w:r>
      <w:r w:rsidRPr="00922909">
        <w:rPr>
          <w:b/>
          <w:sz w:val="16"/>
          <w:szCs w:val="16"/>
        </w:rPr>
        <w:t xml:space="preserve"> </w:t>
      </w:r>
      <w:r w:rsidRPr="00922909">
        <w:rPr>
          <w:b/>
          <w:bCs/>
          <w:sz w:val="16"/>
          <w:szCs w:val="16"/>
        </w:rPr>
        <w:t>Trustee: Original, by Original Depository;</w:t>
      </w:r>
      <w:r w:rsidRPr="00922909">
        <w:rPr>
          <w:b/>
          <w:sz w:val="16"/>
          <w:szCs w:val="16"/>
        </w:rPr>
        <w:t xml:space="preserve"> </w:t>
      </w:r>
      <w:r w:rsidRPr="00922909">
        <w:rPr>
          <w:b/>
          <w:bCs/>
          <w:sz w:val="16"/>
          <w:szCs w:val="16"/>
        </w:rPr>
        <w:t>Operation: Original;</w:t>
      </w:r>
      <w:r w:rsidRPr="00922909">
        <w:rPr>
          <w:b/>
          <w:sz w:val="16"/>
          <w:szCs w:val="16"/>
        </w:rPr>
        <w:t xml:space="preserve"> </w:t>
      </w:r>
      <w:r w:rsidRPr="00922909">
        <w:rPr>
          <w:b/>
          <w:bCs/>
          <w:sz w:val="16"/>
          <w:szCs w:val="16"/>
        </w:rPr>
        <w:t xml:space="preserve">Factualized: </w:t>
      </w:r>
      <w:r w:rsidR="00223AD8" w:rsidRPr="00CF5E4C">
        <w:rPr>
          <w:b/>
          <w:bCs/>
          <w:color w:val="FF0000"/>
          <w:sz w:val="16"/>
          <w:szCs w:val="16"/>
        </w:rPr>
        <w:t>26</w:t>
      </w:r>
      <w:r w:rsidR="00C757C0" w:rsidRPr="00CF5E4C">
        <w:rPr>
          <w:b/>
          <w:bCs/>
          <w:color w:val="FF0000"/>
          <w:sz w:val="16"/>
          <w:szCs w:val="16"/>
        </w:rPr>
        <w:t>.</w:t>
      </w:r>
      <w:r w:rsidR="00A31D8E" w:rsidRPr="00CF5E4C">
        <w:rPr>
          <w:b/>
          <w:bCs/>
          <w:color w:val="FF0000"/>
          <w:sz w:val="16"/>
          <w:szCs w:val="16"/>
        </w:rPr>
        <w:t>Janu</w:t>
      </w:r>
      <w:r w:rsidR="00223AD8" w:rsidRPr="00CF5E4C">
        <w:rPr>
          <w:b/>
          <w:bCs/>
          <w:color w:val="FF0000"/>
          <w:sz w:val="16"/>
          <w:szCs w:val="16"/>
        </w:rPr>
        <w:t>ary</w:t>
      </w:r>
      <w:r w:rsidR="00C757C0" w:rsidRPr="00CF5E4C">
        <w:rPr>
          <w:b/>
          <w:bCs/>
          <w:color w:val="FF0000"/>
          <w:sz w:val="16"/>
          <w:szCs w:val="16"/>
        </w:rPr>
        <w:t xml:space="preserve"> 197</w:t>
      </w:r>
      <w:r w:rsidR="00A31D8E" w:rsidRPr="00CF5E4C">
        <w:rPr>
          <w:b/>
          <w:bCs/>
          <w:color w:val="FF0000"/>
          <w:sz w:val="16"/>
          <w:szCs w:val="16"/>
        </w:rPr>
        <w:t>1</w:t>
      </w:r>
      <w:r w:rsidRPr="00CF5E4C">
        <w:rPr>
          <w:b/>
          <w:bCs/>
          <w:color w:val="FF0000"/>
          <w:sz w:val="16"/>
          <w:szCs w:val="16"/>
        </w:rPr>
        <w:t>;</w:t>
      </w:r>
      <w:r w:rsidRPr="00CF5E4C">
        <w:rPr>
          <w:b/>
          <w:color w:val="FF0000"/>
          <w:sz w:val="16"/>
          <w:szCs w:val="16"/>
        </w:rPr>
        <w:t xml:space="preserve"> </w:t>
      </w:r>
      <w:r w:rsidRPr="00922909">
        <w:rPr>
          <w:b/>
          <w:bCs/>
          <w:sz w:val="16"/>
          <w:szCs w:val="16"/>
        </w:rPr>
        <w:t>Domicile: Original;</w:t>
      </w:r>
      <w:r w:rsidRPr="00922909">
        <w:rPr>
          <w:b/>
          <w:sz w:val="16"/>
          <w:szCs w:val="16"/>
        </w:rPr>
        <w:t xml:space="preserve"> </w:t>
      </w:r>
      <w:r w:rsidRPr="00922909">
        <w:rPr>
          <w:b/>
          <w:bCs/>
          <w:sz w:val="16"/>
          <w:szCs w:val="16"/>
        </w:rPr>
        <w:t>Deposits: Original;</w:t>
      </w:r>
      <w:r w:rsidRPr="00922909">
        <w:rPr>
          <w:b/>
          <w:sz w:val="16"/>
          <w:szCs w:val="16"/>
        </w:rPr>
        <w:t xml:space="preserve"> </w:t>
      </w:r>
      <w:r w:rsidRPr="00922909">
        <w:rPr>
          <w:b/>
          <w:bCs/>
          <w:sz w:val="16"/>
          <w:szCs w:val="16"/>
        </w:rPr>
        <w:t>Currency and Value: Original, Limitless; Authority and Authentication: Original;</w:t>
      </w:r>
      <w:r w:rsidRPr="00922909">
        <w:rPr>
          <w:b/>
          <w:sz w:val="16"/>
          <w:szCs w:val="16"/>
        </w:rPr>
        <w:t xml:space="preserve"> </w:t>
      </w:r>
      <w:r w:rsidRPr="00922909">
        <w:rPr>
          <w:b/>
          <w:bCs/>
          <w:sz w:val="16"/>
          <w:szCs w:val="16"/>
        </w:rPr>
        <w:t>Authorization: Original-Pre-authorized, pre-approved, pre-paid, and pre-deposited, in perpetuity;</w:t>
      </w:r>
      <w:r w:rsidRPr="00922909">
        <w:rPr>
          <w:b/>
          <w:sz w:val="16"/>
          <w:szCs w:val="16"/>
        </w:rPr>
        <w:t xml:space="preserve"> </w:t>
      </w:r>
      <w:r w:rsidRPr="00922909">
        <w:rPr>
          <w:b/>
          <w:bCs/>
          <w:sz w:val="16"/>
          <w:szCs w:val="16"/>
        </w:rPr>
        <w:t>Issues: Original;</w:t>
      </w:r>
      <w:r w:rsidRPr="00922909">
        <w:rPr>
          <w:b/>
          <w:sz w:val="16"/>
          <w:szCs w:val="16"/>
        </w:rPr>
        <w:t xml:space="preserve"> </w:t>
      </w:r>
      <w:r w:rsidRPr="00922909">
        <w:rPr>
          <w:b/>
          <w:bCs/>
          <w:sz w:val="16"/>
          <w:szCs w:val="16"/>
        </w:rPr>
        <w:t>Notices: Original;</w:t>
      </w:r>
      <w:r w:rsidRPr="00922909">
        <w:rPr>
          <w:b/>
          <w:sz w:val="16"/>
          <w:szCs w:val="16"/>
        </w:rPr>
        <w:t xml:space="preserve"> </w:t>
      </w:r>
      <w:r w:rsidRPr="00922909">
        <w:rPr>
          <w:b/>
          <w:bCs/>
          <w:sz w:val="16"/>
          <w:szCs w:val="16"/>
        </w:rPr>
        <w:t>Governing Law: Original; Jurisdiction: Original;</w:t>
      </w:r>
      <w:r w:rsidRPr="00922909">
        <w:rPr>
          <w:b/>
          <w:sz w:val="16"/>
          <w:szCs w:val="16"/>
        </w:rPr>
        <w:t xml:space="preserve"> </w:t>
      </w:r>
      <w:r w:rsidRPr="00922909">
        <w:rPr>
          <w:b/>
          <w:bCs/>
          <w:sz w:val="16"/>
          <w:szCs w:val="16"/>
        </w:rPr>
        <w:t>Verified: Original; Security: Original; Guarantee: Original;</w:t>
      </w:r>
      <w:r w:rsidRPr="00922909">
        <w:rPr>
          <w:b/>
          <w:sz w:val="16"/>
          <w:szCs w:val="16"/>
        </w:rPr>
        <w:t xml:space="preserve"> </w:t>
      </w:r>
      <w:r w:rsidRPr="00922909">
        <w:rPr>
          <w:b/>
          <w:bCs/>
          <w:sz w:val="16"/>
          <w:szCs w:val="16"/>
        </w:rPr>
        <w:t>Title: Original;</w:t>
      </w:r>
      <w:r w:rsidRPr="00922909">
        <w:rPr>
          <w:b/>
          <w:sz w:val="16"/>
          <w:szCs w:val="16"/>
        </w:rPr>
        <w:t xml:space="preserve"> </w:t>
      </w:r>
      <w:r w:rsidRPr="00922909">
        <w:rPr>
          <w:b/>
          <w:bCs/>
          <w:sz w:val="16"/>
          <w:szCs w:val="16"/>
        </w:rPr>
        <w:t>Network: Original;</w:t>
      </w:r>
      <w:r w:rsidRPr="00922909">
        <w:rPr>
          <w:b/>
          <w:sz w:val="16"/>
          <w:szCs w:val="16"/>
        </w:rPr>
        <w:t xml:space="preserve"> </w:t>
      </w:r>
      <w:r w:rsidRPr="00922909">
        <w:rPr>
          <w:b/>
          <w:bCs/>
          <w:sz w:val="16"/>
          <w:szCs w:val="16"/>
        </w:rPr>
        <w:t>Transfers: Original, OD2OD;</w:t>
      </w:r>
      <w:r w:rsidRPr="00922909">
        <w:rPr>
          <w:b/>
          <w:sz w:val="16"/>
          <w:szCs w:val="16"/>
        </w:rPr>
        <w:t xml:space="preserve"> </w:t>
      </w:r>
      <w:r w:rsidRPr="00922909">
        <w:rPr>
          <w:b/>
          <w:bCs/>
          <w:sz w:val="16"/>
          <w:szCs w:val="16"/>
        </w:rPr>
        <w:t>Clearing and Settlement: Original;</w:t>
      </w:r>
      <w:r w:rsidRPr="00922909">
        <w:rPr>
          <w:b/>
          <w:sz w:val="16"/>
          <w:szCs w:val="16"/>
        </w:rPr>
        <w:t xml:space="preserve"> </w:t>
      </w:r>
      <w:r w:rsidRPr="00922909">
        <w:rPr>
          <w:b/>
          <w:bCs/>
          <w:sz w:val="16"/>
          <w:szCs w:val="16"/>
        </w:rPr>
        <w:t xml:space="preserve">Account Number:  </w:t>
      </w:r>
      <w:r w:rsidRPr="0013541F">
        <w:rPr>
          <w:b/>
          <w:bCs/>
          <w:sz w:val="16"/>
          <w:szCs w:val="16"/>
        </w:rPr>
        <w:t>XXXXX</w:t>
      </w:r>
      <w:r w:rsidR="00A31D8E" w:rsidRPr="00CF5E4C">
        <w:rPr>
          <w:b/>
          <w:bCs/>
          <w:color w:val="FF0000"/>
          <w:sz w:val="16"/>
          <w:szCs w:val="16"/>
        </w:rPr>
        <w:t>1234</w:t>
      </w:r>
      <w:r w:rsidR="00D766DD">
        <w:rPr>
          <w:b/>
          <w:bCs/>
          <w:color w:val="FF0000"/>
          <w:sz w:val="16"/>
          <w:szCs w:val="16"/>
        </w:rPr>
        <w:t xml:space="preserve"> (posledné štyri čísla bankového účtu)</w:t>
      </w:r>
      <w:r w:rsidRPr="00CF5E4C">
        <w:rPr>
          <w:b/>
          <w:bCs/>
          <w:color w:val="FF0000"/>
          <w:sz w:val="16"/>
          <w:szCs w:val="16"/>
        </w:rPr>
        <w:t>;</w:t>
      </w:r>
      <w:r w:rsidRPr="00922909">
        <w:rPr>
          <w:b/>
          <w:sz w:val="16"/>
          <w:szCs w:val="16"/>
        </w:rPr>
        <w:t xml:space="preserve"> </w:t>
      </w:r>
      <w:r w:rsidRPr="00922909">
        <w:rPr>
          <w:b/>
          <w:bCs/>
          <w:sz w:val="16"/>
          <w:szCs w:val="16"/>
        </w:rPr>
        <w:t xml:space="preserve">Account Names: </w:t>
      </w:r>
      <w:r w:rsidR="00A31D8E" w:rsidRPr="00CF5E4C">
        <w:rPr>
          <w:b/>
          <w:bCs/>
          <w:color w:val="FF0000"/>
          <w:sz w:val="16"/>
          <w:szCs w:val="16"/>
        </w:rPr>
        <w:t>Slobodný</w:t>
      </w:r>
      <w:r w:rsidR="00223AD8" w:rsidRPr="00CF5E4C">
        <w:rPr>
          <w:b/>
          <w:bCs/>
          <w:color w:val="FF0000"/>
          <w:sz w:val="16"/>
          <w:szCs w:val="16"/>
        </w:rPr>
        <w:t xml:space="preserve"> Milan</w:t>
      </w:r>
      <w:r w:rsidRPr="00922909">
        <w:rPr>
          <w:b/>
          <w:bCs/>
          <w:sz w:val="16"/>
          <w:szCs w:val="16"/>
        </w:rPr>
        <w:t>;</w:t>
      </w:r>
      <w:r w:rsidR="004A11B3" w:rsidRPr="00922909">
        <w:rPr>
          <w:b/>
          <w:bCs/>
          <w:sz w:val="16"/>
          <w:szCs w:val="16"/>
        </w:rPr>
        <w:t xml:space="preserve"> and</w:t>
      </w:r>
      <w:r w:rsidR="00B21887">
        <w:rPr>
          <w:b/>
          <w:bCs/>
          <w:sz w:val="16"/>
          <w:szCs w:val="16"/>
        </w:rPr>
        <w:t>,</w:t>
      </w:r>
      <w:r w:rsidR="004A11B3" w:rsidRPr="00922909">
        <w:rPr>
          <w:b/>
          <w:bCs/>
          <w:sz w:val="16"/>
          <w:szCs w:val="16"/>
        </w:rPr>
        <w:t xml:space="preserve">  </w:t>
      </w:r>
    </w:p>
    <w:p w14:paraId="57B8F33E" w14:textId="77777777" w:rsidR="00061E5B" w:rsidRDefault="00061E5B" w:rsidP="004C2A19">
      <w:pPr>
        <w:ind w:right="-83"/>
        <w:jc w:val="both"/>
        <w:rPr>
          <w:b/>
          <w:bCs/>
          <w:sz w:val="16"/>
          <w:szCs w:val="16"/>
        </w:rPr>
      </w:pPr>
    </w:p>
    <w:p w14:paraId="41053C1B" w14:textId="417A56EC" w:rsidR="006470F6" w:rsidRDefault="00B21887" w:rsidP="004C2A19">
      <w:pPr>
        <w:ind w:right="-83"/>
        <w:jc w:val="both"/>
        <w:rPr>
          <w:b/>
          <w:bCs/>
          <w:sz w:val="16"/>
          <w:szCs w:val="16"/>
        </w:rPr>
      </w:pPr>
      <w:r>
        <w:rPr>
          <w:b/>
          <w:bCs/>
          <w:sz w:val="16"/>
          <w:szCs w:val="16"/>
        </w:rPr>
        <w:t>A</w:t>
      </w:r>
      <w:r w:rsidR="004A11B3" w:rsidRPr="00922909">
        <w:rPr>
          <w:b/>
          <w:bCs/>
          <w:sz w:val="16"/>
          <w:szCs w:val="16"/>
        </w:rPr>
        <w:t>ny and all other representations, jurisdictions, records, et. al. that were claimed t</w:t>
      </w:r>
      <w:r w:rsidR="00922909">
        <w:rPr>
          <w:b/>
          <w:bCs/>
          <w:sz w:val="16"/>
          <w:szCs w:val="16"/>
        </w:rPr>
        <w:t xml:space="preserve">o have existed with affect and </w:t>
      </w:r>
      <w:r w:rsidR="004A11B3" w:rsidRPr="00922909">
        <w:rPr>
          <w:b/>
          <w:bCs/>
          <w:sz w:val="16"/>
          <w:szCs w:val="16"/>
        </w:rPr>
        <w:t>effect are null, void and duly canceled, for cause, by Universal and International Records, inclusive of No. 2013032035 and 2012127914, in perpetuity, Record No. 2000043135, all restated, without prejudice, nunc pro tunc, praeterea preterea;</w:t>
      </w:r>
      <w:r w:rsidR="008C51E0" w:rsidRPr="00922909">
        <w:rPr>
          <w:b/>
          <w:bCs/>
          <w:sz w:val="16"/>
          <w:szCs w:val="16"/>
        </w:rPr>
        <w:t xml:space="preserve"> </w:t>
      </w:r>
    </w:p>
    <w:p w14:paraId="00DFAF54" w14:textId="77777777" w:rsidR="00922909" w:rsidRPr="00922909" w:rsidRDefault="00922909" w:rsidP="004C2A19">
      <w:pPr>
        <w:ind w:right="-83"/>
        <w:jc w:val="both"/>
        <w:rPr>
          <w:b/>
          <w:bCs/>
          <w:sz w:val="16"/>
          <w:szCs w:val="16"/>
        </w:rPr>
      </w:pPr>
    </w:p>
    <w:p w14:paraId="4C71C1F6" w14:textId="77777777" w:rsidR="00061E5B" w:rsidRDefault="00061E5B" w:rsidP="004C2A19">
      <w:pPr>
        <w:ind w:right="-83"/>
        <w:jc w:val="both"/>
        <w:rPr>
          <w:b/>
          <w:bCs/>
          <w:sz w:val="16"/>
          <w:szCs w:val="16"/>
        </w:rPr>
      </w:pPr>
    </w:p>
    <w:p w14:paraId="2055E2FD" w14:textId="1EB1D59E" w:rsidR="002F70F9" w:rsidRPr="00922909" w:rsidRDefault="006470F6" w:rsidP="004C2A19">
      <w:pPr>
        <w:ind w:right="-83"/>
        <w:jc w:val="both"/>
        <w:rPr>
          <w:b/>
          <w:bCs/>
          <w:sz w:val="16"/>
          <w:szCs w:val="16"/>
        </w:rPr>
      </w:pPr>
      <w:r w:rsidRPr="00922909">
        <w:rPr>
          <w:b/>
          <w:bCs/>
          <w:sz w:val="16"/>
          <w:szCs w:val="16"/>
        </w:rPr>
        <w:t>The</w:t>
      </w:r>
      <w:r w:rsidR="004C2A19" w:rsidRPr="00922909">
        <w:rPr>
          <w:b/>
          <w:bCs/>
          <w:sz w:val="16"/>
          <w:szCs w:val="16"/>
        </w:rPr>
        <w:t xml:space="preserve"> ORIGINAL DUE DECLAR</w:t>
      </w:r>
      <w:r w:rsidRPr="00922909">
        <w:rPr>
          <w:b/>
          <w:bCs/>
          <w:sz w:val="16"/>
          <w:szCs w:val="16"/>
        </w:rPr>
        <w:t>ATION AND NOTICE OF FACTUALIZED</w:t>
      </w:r>
      <w:r w:rsidRPr="00922909">
        <w:rPr>
          <w:b/>
          <w:bCs/>
          <w:noProof/>
          <w:sz w:val="16"/>
          <w:szCs w:val="16"/>
          <w:lang w:val="hu-HU" w:eastAsia="hu-HU" w:bidi="ar-SA"/>
        </w:rPr>
        <w:drawing>
          <wp:inline distT="0" distB="0" distL="0" distR="0" wp14:anchorId="1F8A2BCF" wp14:editId="12BF5F52">
            <wp:extent cx="120650" cy="120650"/>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004C2A19" w:rsidRPr="00922909">
        <w:rPr>
          <w:b/>
          <w:bCs/>
          <w:sz w:val="16"/>
          <w:szCs w:val="16"/>
        </w:rPr>
        <w:t xml:space="preserve">TRUST is duly effective as of </w:t>
      </w:r>
      <w:r w:rsidR="00922909" w:rsidRPr="00922909">
        <w:rPr>
          <w:b/>
          <w:bCs/>
          <w:sz w:val="16"/>
          <w:szCs w:val="16"/>
        </w:rPr>
        <w:t>_</w:t>
      </w:r>
      <w:r w:rsidR="00CF5E4C" w:rsidRPr="00CF5E4C">
        <w:rPr>
          <w:b/>
          <w:bCs/>
          <w:color w:val="FF0000"/>
          <w:sz w:val="16"/>
          <w:szCs w:val="16"/>
        </w:rPr>
        <w:t>Janu</w:t>
      </w:r>
      <w:r w:rsidR="00223AD8" w:rsidRPr="00CF5E4C">
        <w:rPr>
          <w:b/>
          <w:bCs/>
          <w:color w:val="FF0000"/>
          <w:sz w:val="16"/>
          <w:szCs w:val="16"/>
        </w:rPr>
        <w:t>ary</w:t>
      </w:r>
      <w:r w:rsidR="00061E5B" w:rsidRPr="00CF5E4C">
        <w:rPr>
          <w:b/>
          <w:bCs/>
          <w:color w:val="FF0000"/>
          <w:sz w:val="16"/>
          <w:szCs w:val="16"/>
        </w:rPr>
        <w:t xml:space="preserve"> </w:t>
      </w:r>
      <w:r w:rsidR="00223AD8" w:rsidRPr="00CF5E4C">
        <w:rPr>
          <w:b/>
          <w:bCs/>
          <w:color w:val="FF0000"/>
          <w:sz w:val="16"/>
          <w:szCs w:val="16"/>
        </w:rPr>
        <w:t>26</w:t>
      </w:r>
      <w:r w:rsidR="00061E5B" w:rsidRPr="00CF5E4C">
        <w:rPr>
          <w:b/>
          <w:bCs/>
          <w:color w:val="FF0000"/>
          <w:sz w:val="16"/>
          <w:szCs w:val="16"/>
        </w:rPr>
        <w:t xml:space="preserve"> 197</w:t>
      </w:r>
      <w:r w:rsidR="00CF5E4C">
        <w:rPr>
          <w:b/>
          <w:bCs/>
          <w:color w:val="FF0000"/>
          <w:sz w:val="16"/>
          <w:szCs w:val="16"/>
        </w:rPr>
        <w:t>1</w:t>
      </w:r>
      <w:r w:rsidR="00922909" w:rsidRPr="00922909">
        <w:rPr>
          <w:b/>
          <w:bCs/>
          <w:sz w:val="16"/>
          <w:szCs w:val="16"/>
        </w:rPr>
        <w:t>,</w:t>
      </w:r>
      <w:r w:rsidR="00651D58" w:rsidRPr="00922909">
        <w:rPr>
          <w:b/>
          <w:bCs/>
          <w:sz w:val="16"/>
          <w:szCs w:val="16"/>
        </w:rPr>
        <w:t xml:space="preserve"> in perpetuity. </w:t>
      </w:r>
      <w:r w:rsidR="00B21887">
        <w:rPr>
          <w:b/>
          <w:bCs/>
          <w:sz w:val="16"/>
          <w:szCs w:val="16"/>
        </w:rPr>
        <w:t>Said</w:t>
      </w:r>
      <w:r w:rsidR="004C2A19" w:rsidRPr="00922909">
        <w:rPr>
          <w:b/>
          <w:bCs/>
          <w:sz w:val="16"/>
          <w:szCs w:val="16"/>
        </w:rPr>
        <w:t xml:space="preserve"> ORIGINAL DUE DECLAR</w:t>
      </w:r>
      <w:r w:rsidR="00651D58" w:rsidRPr="00922909">
        <w:rPr>
          <w:b/>
          <w:bCs/>
          <w:sz w:val="16"/>
          <w:szCs w:val="16"/>
        </w:rPr>
        <w:t>ATION AND NOTICE OF FACTUALIZED</w:t>
      </w:r>
      <w:r w:rsidRPr="00922909">
        <w:rPr>
          <w:b/>
          <w:bCs/>
          <w:noProof/>
          <w:sz w:val="16"/>
          <w:szCs w:val="16"/>
          <w:lang w:val="hu-HU" w:eastAsia="hu-HU" w:bidi="ar-SA"/>
        </w:rPr>
        <w:drawing>
          <wp:inline distT="0" distB="0" distL="0" distR="0" wp14:anchorId="52B88C54" wp14:editId="0CEC4D8F">
            <wp:extent cx="120650" cy="120650"/>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004C2A19" w:rsidRPr="00922909">
        <w:rPr>
          <w:b/>
          <w:bCs/>
          <w:sz w:val="16"/>
          <w:szCs w:val="16"/>
        </w:rPr>
        <w:t>TRUST  and related ORIGINAL DUE DECLARATION OF ISSUE BY ORIGINAL DEPOSITORY with reference number FT-DODD-IAM-</w:t>
      </w:r>
      <w:r w:rsidR="00223AD8" w:rsidRPr="00CF5E4C">
        <w:rPr>
          <w:b/>
          <w:bCs/>
          <w:color w:val="FF0000"/>
          <w:sz w:val="16"/>
          <w:szCs w:val="16"/>
        </w:rPr>
        <w:t>M</w:t>
      </w:r>
      <w:r w:rsidR="00A31D8E" w:rsidRPr="00CF5E4C">
        <w:rPr>
          <w:b/>
          <w:bCs/>
          <w:color w:val="FF0000"/>
          <w:sz w:val="16"/>
          <w:szCs w:val="16"/>
        </w:rPr>
        <w:t>S</w:t>
      </w:r>
      <w:r w:rsidR="00061E5B" w:rsidRPr="00CF5E4C">
        <w:rPr>
          <w:b/>
          <w:bCs/>
          <w:color w:val="FF0000"/>
          <w:sz w:val="16"/>
          <w:szCs w:val="16"/>
        </w:rPr>
        <w:t>-</w:t>
      </w:r>
      <w:r w:rsidR="00223AD8" w:rsidRPr="00CF5E4C">
        <w:rPr>
          <w:b/>
          <w:bCs/>
          <w:color w:val="FF0000"/>
          <w:sz w:val="16"/>
          <w:szCs w:val="16"/>
        </w:rPr>
        <w:t>26</w:t>
      </w:r>
      <w:r w:rsidR="00061E5B" w:rsidRPr="00CF5E4C">
        <w:rPr>
          <w:b/>
          <w:bCs/>
          <w:color w:val="FF0000"/>
          <w:sz w:val="16"/>
          <w:szCs w:val="16"/>
        </w:rPr>
        <w:t>0</w:t>
      </w:r>
      <w:r w:rsidR="00A31D8E" w:rsidRPr="00CF5E4C">
        <w:rPr>
          <w:b/>
          <w:bCs/>
          <w:color w:val="FF0000"/>
          <w:sz w:val="16"/>
          <w:szCs w:val="16"/>
        </w:rPr>
        <w:t>1</w:t>
      </w:r>
      <w:r w:rsidR="00061E5B" w:rsidRPr="00CF5E4C">
        <w:rPr>
          <w:b/>
          <w:bCs/>
          <w:color w:val="FF0000"/>
          <w:sz w:val="16"/>
          <w:szCs w:val="16"/>
        </w:rPr>
        <w:t>197</w:t>
      </w:r>
      <w:r w:rsidR="00A31D8E" w:rsidRPr="00CF5E4C">
        <w:rPr>
          <w:b/>
          <w:bCs/>
          <w:color w:val="FF0000"/>
          <w:sz w:val="16"/>
          <w:szCs w:val="16"/>
        </w:rPr>
        <w:t>1</w:t>
      </w:r>
      <w:r w:rsidR="004C2A19" w:rsidRPr="00CF5E4C">
        <w:rPr>
          <w:b/>
          <w:bCs/>
          <w:color w:val="FF0000"/>
          <w:sz w:val="16"/>
          <w:szCs w:val="16"/>
        </w:rPr>
        <w:t xml:space="preserve"> </w:t>
      </w:r>
      <w:r w:rsidR="004C2A19" w:rsidRPr="00922909">
        <w:rPr>
          <w:b/>
          <w:bCs/>
          <w:sz w:val="16"/>
          <w:szCs w:val="16"/>
        </w:rPr>
        <w:t>restated and incorporated by reference as if set forth in full;</w:t>
      </w:r>
    </w:p>
    <w:p w14:paraId="19F1C39A" w14:textId="77777777" w:rsidR="004C2A19" w:rsidRPr="00922909" w:rsidRDefault="004C2A19" w:rsidP="004C2A19">
      <w:pPr>
        <w:ind w:right="-83"/>
        <w:jc w:val="both"/>
        <w:rPr>
          <w:b/>
          <w:bCs/>
          <w:sz w:val="16"/>
          <w:szCs w:val="16"/>
        </w:rPr>
      </w:pPr>
    </w:p>
    <w:p w14:paraId="6AE9B90E" w14:textId="2D469502" w:rsidR="004C2A19" w:rsidRPr="00922909" w:rsidRDefault="00223AD8" w:rsidP="004C2A19">
      <w:pPr>
        <w:ind w:right="-83"/>
        <w:jc w:val="both"/>
        <w:rPr>
          <w:rStyle w:val="tlid-translation"/>
          <w:rFonts w:cs="Times New Roman"/>
          <w:b/>
          <w:sz w:val="16"/>
          <w:szCs w:val="16"/>
        </w:rPr>
      </w:pPr>
      <w:r w:rsidRPr="00CF5E4C">
        <w:rPr>
          <w:b/>
          <w:color w:val="FF0000"/>
          <w:sz w:val="16"/>
          <w:szCs w:val="16"/>
        </w:rPr>
        <w:t xml:space="preserve">milan </w:t>
      </w:r>
      <w:r w:rsidR="00A31D8E" w:rsidRPr="00CF5E4C">
        <w:rPr>
          <w:b/>
          <w:color w:val="FF0000"/>
          <w:sz w:val="16"/>
          <w:szCs w:val="16"/>
        </w:rPr>
        <w:t>slobodný</w:t>
      </w:r>
      <w:r w:rsidR="009D2EED" w:rsidRPr="00CF5E4C">
        <w:rPr>
          <w:b/>
          <w:color w:val="FF0000"/>
          <w:sz w:val="16"/>
          <w:szCs w:val="16"/>
        </w:rPr>
        <w:t xml:space="preserve"> </w:t>
      </w:r>
      <w:r w:rsidR="004C2A19" w:rsidRPr="00922909">
        <w:rPr>
          <w:b/>
          <w:sz w:val="16"/>
          <w:szCs w:val="16"/>
        </w:rPr>
        <w:t xml:space="preserve">is not to be compelled to perform under any contract and agreement, inclusive of commercial agreement or bankruptcy,  inclusive of any and all jurisdictions, and any and all unlawful claims to </w:t>
      </w:r>
      <w:r w:rsidR="00CF5E4C" w:rsidRPr="00CF5E4C">
        <w:rPr>
          <w:b/>
          <w:color w:val="FF0000"/>
          <w:sz w:val="16"/>
          <w:szCs w:val="16"/>
        </w:rPr>
        <w:t>she/</w:t>
      </w:r>
      <w:r w:rsidR="004C2A19" w:rsidRPr="00CF5E4C">
        <w:rPr>
          <w:b/>
          <w:color w:val="FF0000"/>
          <w:sz w:val="16"/>
          <w:szCs w:val="16"/>
        </w:rPr>
        <w:t xml:space="preserve">he </w:t>
      </w:r>
      <w:r w:rsidR="004C2A19" w:rsidRPr="00917EA5">
        <w:rPr>
          <w:b/>
          <w:sz w:val="16"/>
          <w:szCs w:val="16"/>
        </w:rPr>
        <w:t xml:space="preserve">and the Value of </w:t>
      </w:r>
      <w:r w:rsidR="00CF5E4C" w:rsidRPr="00CF5E4C">
        <w:rPr>
          <w:b/>
          <w:color w:val="FF0000"/>
          <w:sz w:val="16"/>
          <w:szCs w:val="16"/>
        </w:rPr>
        <w:t>she/</w:t>
      </w:r>
      <w:r w:rsidR="004C2A19" w:rsidRPr="00CF5E4C">
        <w:rPr>
          <w:b/>
          <w:color w:val="FF0000"/>
          <w:sz w:val="16"/>
          <w:szCs w:val="16"/>
        </w:rPr>
        <w:t>he</w:t>
      </w:r>
      <w:r w:rsidR="004C2A19" w:rsidRPr="00917EA5">
        <w:rPr>
          <w:b/>
          <w:sz w:val="16"/>
          <w:szCs w:val="16"/>
        </w:rPr>
        <w:t>, therefrom,  therewith, thereof, and thereto, that she did</w:t>
      </w:r>
      <w:r w:rsidR="004C2A19" w:rsidRPr="00922909">
        <w:rPr>
          <w:b/>
          <w:sz w:val="16"/>
          <w:szCs w:val="16"/>
        </w:rPr>
        <w:t xml:space="preserve"> not enter knowingly, voluntarily and intentionally;</w:t>
      </w:r>
      <w:r w:rsidR="006470F6" w:rsidRPr="00922909">
        <w:rPr>
          <w:b/>
          <w:sz w:val="16"/>
          <w:szCs w:val="16"/>
        </w:rPr>
        <w:t xml:space="preserve"> Furthermore, </w:t>
      </w:r>
      <w:r w:rsidR="00061E5B">
        <w:rPr>
          <w:b/>
          <w:sz w:val="16"/>
          <w:szCs w:val="16"/>
        </w:rPr>
        <w:t xml:space="preserve"> </w:t>
      </w:r>
      <w:r w:rsidRPr="00CF5E4C">
        <w:rPr>
          <w:b/>
          <w:color w:val="FF0000"/>
          <w:sz w:val="16"/>
          <w:szCs w:val="16"/>
        </w:rPr>
        <w:t xml:space="preserve">milan </w:t>
      </w:r>
      <w:r w:rsidR="00A31D8E" w:rsidRPr="00CF5E4C">
        <w:rPr>
          <w:b/>
          <w:color w:val="FF0000"/>
          <w:sz w:val="16"/>
          <w:szCs w:val="16"/>
        </w:rPr>
        <w:t>slobodný</w:t>
      </w:r>
      <w:r w:rsidR="009D2EED" w:rsidRPr="00CF5E4C">
        <w:rPr>
          <w:b/>
          <w:color w:val="FF0000"/>
          <w:sz w:val="16"/>
          <w:szCs w:val="16"/>
        </w:rPr>
        <w:t xml:space="preserve"> </w:t>
      </w:r>
      <w:r w:rsidR="006470F6" w:rsidRPr="00922909">
        <w:rPr>
          <w:b/>
          <w:sz w:val="16"/>
          <w:szCs w:val="16"/>
        </w:rPr>
        <w:t xml:space="preserve">does not and will not accept the liability or responsibility of the compelled benefit of any and all unrevealed contract and agreement, inclusive of any and all commercial agreement or bankruptcy, </w:t>
      </w:r>
      <w:r w:rsidR="006470F6" w:rsidRPr="00922909">
        <w:rPr>
          <w:rStyle w:val="tlid-translation"/>
          <w:rFonts w:cs="Times New Roman"/>
          <w:b/>
          <w:sz w:val="16"/>
          <w:szCs w:val="16"/>
        </w:rPr>
        <w:t xml:space="preserve">Nunc pro tunc, praeterea preterea; </w:t>
      </w:r>
    </w:p>
    <w:p w14:paraId="236D48EF" w14:textId="77777777" w:rsidR="006470F6" w:rsidRPr="00922909" w:rsidRDefault="006470F6" w:rsidP="004C2A19">
      <w:pPr>
        <w:ind w:left="-142" w:right="-83"/>
        <w:jc w:val="both"/>
        <w:rPr>
          <w:sz w:val="16"/>
          <w:szCs w:val="16"/>
        </w:rPr>
      </w:pPr>
    </w:p>
    <w:p w14:paraId="3293B7D7" w14:textId="77777777" w:rsidR="006470F6" w:rsidRPr="00922909" w:rsidRDefault="006470F6" w:rsidP="006470F6">
      <w:pPr>
        <w:jc w:val="both"/>
        <w:rPr>
          <w:rStyle w:val="tlid-translation"/>
          <w:rFonts w:cs="Times New Roman"/>
          <w:b/>
          <w:sz w:val="16"/>
          <w:szCs w:val="16"/>
        </w:rPr>
      </w:pPr>
      <w:r w:rsidRPr="00922909">
        <w:rPr>
          <w:rStyle w:val="tlid-translation"/>
          <w:rFonts w:cs="Times New Roman"/>
          <w:b/>
          <w:sz w:val="16"/>
          <w:szCs w:val="16"/>
        </w:rPr>
        <w:t xml:space="preserve">NOTICE TO PRINCIPAL IS NOTICE TO AGENT AND NOTICE TO AGENT IS NOTICE TO PRINCIPAL, public policy UCC 1-103, </w:t>
      </w:r>
      <w:r w:rsidRPr="00922909">
        <w:rPr>
          <w:rFonts w:cs="Times New Roman"/>
          <w:b/>
          <w:sz w:val="16"/>
          <w:szCs w:val="16"/>
        </w:rPr>
        <w:t>ALL</w:t>
      </w:r>
      <w:r w:rsidRPr="00922909">
        <w:rPr>
          <w:rFonts w:cs="Times New Roman"/>
          <w:sz w:val="20"/>
          <w:szCs w:val="20"/>
        </w:rPr>
        <w:t xml:space="preserve"> </w:t>
      </w:r>
      <w:r w:rsidRPr="00922909">
        <w:rPr>
          <w:rFonts w:cs="Times New Roman"/>
          <w:b/>
          <w:sz w:val="16"/>
          <w:szCs w:val="16"/>
        </w:rPr>
        <w:t>RIGHT RESERVED,</w:t>
      </w:r>
      <w:r w:rsidRPr="00922909">
        <w:rPr>
          <w:rStyle w:val="tlid-translation"/>
          <w:rFonts w:cs="Times New Roman"/>
          <w:b/>
          <w:sz w:val="16"/>
          <w:szCs w:val="16"/>
        </w:rPr>
        <w:t xml:space="preserve"> without prejudice</w:t>
      </w:r>
      <w:r w:rsidR="00B21887">
        <w:rPr>
          <w:rStyle w:val="tlid-translation"/>
          <w:rFonts w:cs="Times New Roman"/>
          <w:b/>
          <w:sz w:val="16"/>
          <w:szCs w:val="16"/>
        </w:rPr>
        <w:t xml:space="preserve">, </w:t>
      </w:r>
      <w:r w:rsidR="00B21887" w:rsidRPr="00922909">
        <w:rPr>
          <w:rStyle w:val="tlid-translation"/>
          <w:rFonts w:cs="Times New Roman"/>
          <w:b/>
          <w:sz w:val="16"/>
          <w:szCs w:val="16"/>
        </w:rPr>
        <w:t>public policy</w:t>
      </w:r>
      <w:r w:rsidR="00B21887">
        <w:rPr>
          <w:rStyle w:val="tlid-translation"/>
          <w:rFonts w:cs="Times New Roman"/>
          <w:b/>
          <w:sz w:val="16"/>
          <w:szCs w:val="16"/>
        </w:rPr>
        <w:t>,</w:t>
      </w:r>
      <w:r w:rsidRPr="00922909">
        <w:rPr>
          <w:rStyle w:val="tlid-translation"/>
          <w:rFonts w:cs="Times New Roman"/>
          <w:b/>
          <w:sz w:val="16"/>
          <w:szCs w:val="16"/>
        </w:rPr>
        <w:t xml:space="preserve"> UCC 1-308; </w:t>
      </w:r>
    </w:p>
    <w:p w14:paraId="680083BA" w14:textId="77777777" w:rsidR="006470F6" w:rsidRPr="00922909" w:rsidRDefault="006470F6" w:rsidP="006470F6">
      <w:pPr>
        <w:jc w:val="both"/>
        <w:rPr>
          <w:rStyle w:val="tlid-translation"/>
          <w:rFonts w:cs="Times New Roman"/>
          <w:b/>
          <w:sz w:val="16"/>
          <w:szCs w:val="16"/>
        </w:rPr>
      </w:pPr>
    </w:p>
    <w:p w14:paraId="53629212" w14:textId="77777777" w:rsidR="00061E5B" w:rsidRDefault="00061E5B" w:rsidP="00651D58">
      <w:pPr>
        <w:jc w:val="both"/>
        <w:rPr>
          <w:rFonts w:cs="Times New Roman"/>
          <w:b/>
          <w:sz w:val="16"/>
          <w:szCs w:val="16"/>
        </w:rPr>
      </w:pPr>
    </w:p>
    <w:p w14:paraId="76CA617D" w14:textId="078AA046" w:rsidR="006470F6" w:rsidRPr="00922909" w:rsidRDefault="006470F6" w:rsidP="00651D58">
      <w:pPr>
        <w:jc w:val="both"/>
        <w:rPr>
          <w:rStyle w:val="tlid-translation"/>
          <w:rFonts w:cs="Times New Roman"/>
          <w:b/>
          <w:sz w:val="16"/>
          <w:szCs w:val="16"/>
        </w:rPr>
      </w:pPr>
      <w:r w:rsidRPr="00922909">
        <w:rPr>
          <w:rFonts w:cs="Times New Roman"/>
          <w:b/>
          <w:sz w:val="16"/>
          <w:szCs w:val="16"/>
        </w:rPr>
        <w:t xml:space="preserve">A FACSIMILE OR DIGITAL COPY OF THIS ORIGINALLY EXECUTED WRITTEN </w:t>
      </w:r>
      <w:r w:rsidR="00651D58" w:rsidRPr="00922909">
        <w:rPr>
          <w:b/>
          <w:sz w:val="16"/>
          <w:szCs w:val="16"/>
        </w:rPr>
        <w:t>AUTHORITY CERTIFICATE IDENTIFYING THE FACTUALIZED</w:t>
      </w:r>
      <w:r w:rsidR="00651D58" w:rsidRPr="00922909">
        <w:rPr>
          <w:b/>
          <w:noProof/>
          <w:sz w:val="16"/>
          <w:szCs w:val="16"/>
          <w:lang w:val="hu-HU" w:eastAsia="hu-HU" w:bidi="ar-SA"/>
        </w:rPr>
        <w:drawing>
          <wp:inline distT="0" distB="0" distL="0" distR="0" wp14:anchorId="60680EA9" wp14:editId="13074D94">
            <wp:extent cx="120650" cy="120650"/>
            <wp:effectExtent l="19050" t="0" r="0" b="0"/>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00651D58" w:rsidRPr="00922909">
        <w:rPr>
          <w:b/>
          <w:sz w:val="16"/>
          <w:szCs w:val="16"/>
        </w:rPr>
        <w:t xml:space="preserve">TRUST </w:t>
      </w:r>
      <w:r w:rsidRPr="00922909">
        <w:rPr>
          <w:rStyle w:val="tlid-translation"/>
          <w:rFonts w:cs="Times New Roman"/>
          <w:b/>
          <w:sz w:val="16"/>
          <w:szCs w:val="16"/>
        </w:rPr>
        <w:t>SHALL BE LEGALLY BINDING AS AN ORIGINAL AND IT IS EFFECTIVE IMMEDIATELY.</w:t>
      </w:r>
    </w:p>
    <w:p w14:paraId="4D0B0054" w14:textId="77777777" w:rsidR="00651D58" w:rsidRPr="00922909" w:rsidRDefault="00651D58" w:rsidP="00651D58">
      <w:pPr>
        <w:jc w:val="both"/>
        <w:rPr>
          <w:rStyle w:val="tlid-translation"/>
          <w:rFonts w:cs="Times New Roman"/>
          <w:b/>
          <w:sz w:val="16"/>
          <w:szCs w:val="16"/>
        </w:rPr>
      </w:pPr>
    </w:p>
    <w:p w14:paraId="3A188389" w14:textId="1E3A4808" w:rsidR="00651D58" w:rsidRPr="00922909" w:rsidRDefault="00651D58" w:rsidP="00744FA3">
      <w:pPr>
        <w:jc w:val="center"/>
        <w:rPr>
          <w:rStyle w:val="jlqj4b"/>
          <w:b/>
          <w:sz w:val="16"/>
          <w:szCs w:val="16"/>
        </w:rPr>
      </w:pPr>
      <w:r w:rsidRPr="00922909">
        <w:rPr>
          <w:rStyle w:val="jlqj4b"/>
          <w:b/>
          <w:sz w:val="16"/>
          <w:szCs w:val="16"/>
        </w:rPr>
        <w:t xml:space="preserve">Issuing authority: Original, </w:t>
      </w:r>
      <w:r w:rsidRPr="00922909">
        <w:rPr>
          <w:rStyle w:val="tlid-translation"/>
          <w:rFonts w:cs="Times New Roman"/>
          <w:b/>
          <w:sz w:val="16"/>
          <w:szCs w:val="16"/>
        </w:rPr>
        <w:t xml:space="preserve">without prejudice, </w:t>
      </w:r>
      <w:r w:rsidRPr="00922909">
        <w:rPr>
          <w:b/>
          <w:sz w:val="16"/>
          <w:szCs w:val="16"/>
        </w:rPr>
        <w:t xml:space="preserve">nunc pro tunc praeterea preterea; </w:t>
      </w:r>
      <w:r w:rsidRPr="00922909">
        <w:rPr>
          <w:rStyle w:val="jlqj4b"/>
          <w:b/>
          <w:sz w:val="16"/>
          <w:szCs w:val="16"/>
        </w:rPr>
        <w:t>Date of issue:</w:t>
      </w:r>
      <w:r w:rsidR="00A31D8E" w:rsidRPr="0013541F">
        <w:rPr>
          <w:rStyle w:val="jlqj4b"/>
          <w:b/>
          <w:color w:val="C00000"/>
          <w:sz w:val="16"/>
          <w:szCs w:val="16"/>
        </w:rPr>
        <w:t>01</w:t>
      </w:r>
      <w:r w:rsidR="00922909" w:rsidRPr="0013541F">
        <w:rPr>
          <w:rStyle w:val="jlqj4b"/>
          <w:b/>
          <w:color w:val="C00000"/>
          <w:sz w:val="16"/>
          <w:szCs w:val="16"/>
        </w:rPr>
        <w:t>/</w:t>
      </w:r>
      <w:r w:rsidR="00A31D8E" w:rsidRPr="0013541F">
        <w:rPr>
          <w:rStyle w:val="jlqj4b"/>
          <w:b/>
          <w:color w:val="C00000"/>
          <w:sz w:val="16"/>
          <w:szCs w:val="16"/>
        </w:rPr>
        <w:t>01</w:t>
      </w:r>
      <w:r w:rsidR="00922909" w:rsidRPr="0013541F">
        <w:rPr>
          <w:rStyle w:val="jlqj4b"/>
          <w:b/>
          <w:color w:val="C00000"/>
          <w:sz w:val="16"/>
          <w:szCs w:val="16"/>
        </w:rPr>
        <w:t>/</w:t>
      </w:r>
      <w:r w:rsidR="00061E5B" w:rsidRPr="0013541F">
        <w:rPr>
          <w:rStyle w:val="jlqj4b"/>
          <w:b/>
          <w:color w:val="C00000"/>
          <w:sz w:val="16"/>
          <w:szCs w:val="16"/>
        </w:rPr>
        <w:t>2021</w:t>
      </w:r>
    </w:p>
    <w:p w14:paraId="597B039F" w14:textId="77777777" w:rsidR="00651D58" w:rsidRPr="00922909" w:rsidRDefault="00651D58" w:rsidP="00651D58">
      <w:pPr>
        <w:jc w:val="both"/>
        <w:rPr>
          <w:rStyle w:val="jlqj4b"/>
          <w:b/>
          <w:sz w:val="16"/>
          <w:szCs w:val="16"/>
        </w:rPr>
      </w:pPr>
    </w:p>
    <w:p w14:paraId="5ACCBCAA" w14:textId="60F87F34" w:rsidR="00917EA5" w:rsidRDefault="00917EA5" w:rsidP="00917EA5">
      <w:pPr>
        <w:tabs>
          <w:tab w:val="left" w:pos="0"/>
        </w:tabs>
        <w:autoSpaceDE w:val="0"/>
        <w:autoSpaceDN w:val="0"/>
        <w:adjustRightInd w:val="0"/>
        <w:rPr>
          <w:sz w:val="16"/>
          <w:szCs w:val="16"/>
        </w:rPr>
      </w:pPr>
      <w:r>
        <w:rPr>
          <w:sz w:val="16"/>
          <w:szCs w:val="16"/>
        </w:rPr>
        <w:t xml:space="preserve">   </w:t>
      </w:r>
    </w:p>
    <w:p w14:paraId="3BBFB949" w14:textId="088DDC8D" w:rsidR="00651D58" w:rsidRPr="00922909" w:rsidRDefault="00917EA5" w:rsidP="00917EA5">
      <w:pPr>
        <w:tabs>
          <w:tab w:val="left" w:pos="0"/>
        </w:tabs>
        <w:autoSpaceDE w:val="0"/>
        <w:autoSpaceDN w:val="0"/>
        <w:adjustRightInd w:val="0"/>
        <w:rPr>
          <w:b/>
          <w:bCs/>
          <w:sz w:val="16"/>
          <w:szCs w:val="16"/>
        </w:rPr>
      </w:pPr>
      <w:r>
        <w:rPr>
          <w:sz w:val="16"/>
          <w:szCs w:val="16"/>
        </w:rPr>
        <w:t xml:space="preserve">    </w:t>
      </w:r>
      <w:r w:rsidR="00651D58" w:rsidRPr="00922909">
        <w:rPr>
          <w:sz w:val="16"/>
          <w:szCs w:val="16"/>
        </w:rPr>
        <w:t>_______________________</w:t>
      </w:r>
      <w:r w:rsidR="00651D58" w:rsidRPr="00922909">
        <w:rPr>
          <w:sz w:val="16"/>
          <w:szCs w:val="16"/>
        </w:rPr>
        <w:tab/>
      </w:r>
    </w:p>
    <w:p w14:paraId="45340474" w14:textId="343D6A91" w:rsidR="00651D58" w:rsidRPr="00F837E0" w:rsidRDefault="00651D58" w:rsidP="00651D58">
      <w:pPr>
        <w:autoSpaceDE w:val="0"/>
        <w:autoSpaceDN w:val="0"/>
        <w:adjustRightInd w:val="0"/>
        <w:ind w:left="142"/>
        <w:rPr>
          <w:b/>
          <w:bCs/>
          <w:color w:val="0066FF"/>
          <w:sz w:val="16"/>
          <w:szCs w:val="16"/>
        </w:rPr>
      </w:pPr>
      <w:r w:rsidRPr="00922909">
        <w:rPr>
          <w:b/>
          <w:bCs/>
          <w:sz w:val="16"/>
          <w:szCs w:val="16"/>
        </w:rPr>
        <w:t>Original,</w:t>
      </w:r>
      <w:r w:rsidR="00917EA5">
        <w:rPr>
          <w:b/>
          <w:bCs/>
          <w:sz w:val="16"/>
          <w:szCs w:val="16"/>
        </w:rPr>
        <w:t xml:space="preserve">  </w:t>
      </w:r>
      <w:r w:rsidR="00223AD8" w:rsidRPr="00CF5E4C">
        <w:rPr>
          <w:b/>
          <w:bCs/>
          <w:color w:val="FF0000"/>
          <w:sz w:val="16"/>
          <w:szCs w:val="16"/>
        </w:rPr>
        <w:t xml:space="preserve">milan </w:t>
      </w:r>
      <w:r w:rsidR="00A31D8E" w:rsidRPr="00CF5E4C">
        <w:rPr>
          <w:b/>
          <w:bCs/>
          <w:color w:val="FF0000"/>
          <w:sz w:val="16"/>
          <w:szCs w:val="16"/>
        </w:rPr>
        <w:t>slobodný</w:t>
      </w:r>
      <w:r w:rsidR="009D2EED" w:rsidRPr="00CF5E4C">
        <w:rPr>
          <w:b/>
          <w:bCs/>
          <w:color w:val="FF0000"/>
          <w:sz w:val="16"/>
          <w:szCs w:val="16"/>
        </w:rPr>
        <w:t xml:space="preserve"> </w:t>
      </w:r>
    </w:p>
    <w:p w14:paraId="779BB54C" w14:textId="77777777" w:rsidR="00651D58" w:rsidRPr="00651D58" w:rsidRDefault="00651D58" w:rsidP="00651D58">
      <w:pPr>
        <w:jc w:val="both"/>
        <w:rPr>
          <w:b/>
          <w:sz w:val="16"/>
          <w:szCs w:val="16"/>
        </w:rPr>
      </w:pPr>
    </w:p>
    <w:p w14:paraId="2B8718AD" w14:textId="77777777" w:rsidR="006470F6" w:rsidRPr="006470F6" w:rsidRDefault="006470F6" w:rsidP="006470F6">
      <w:pPr>
        <w:jc w:val="both"/>
        <w:rPr>
          <w:rStyle w:val="tlid-translation"/>
          <w:rFonts w:cs="Times New Roman"/>
          <w:b/>
          <w:sz w:val="16"/>
          <w:szCs w:val="16"/>
        </w:rPr>
      </w:pPr>
    </w:p>
    <w:p w14:paraId="78CA6642" w14:textId="77777777" w:rsidR="006470F6" w:rsidRPr="002F70F9" w:rsidRDefault="006470F6" w:rsidP="004C2A19">
      <w:pPr>
        <w:ind w:left="-142" w:right="-83"/>
        <w:jc w:val="both"/>
        <w:rPr>
          <w:b/>
          <w:sz w:val="16"/>
          <w:szCs w:val="16"/>
        </w:rPr>
      </w:pPr>
    </w:p>
    <w:sectPr w:rsidR="006470F6" w:rsidRPr="002F70F9" w:rsidSect="002819A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A4"/>
    <w:rsid w:val="000027CC"/>
    <w:rsid w:val="000231F9"/>
    <w:rsid w:val="00027CBE"/>
    <w:rsid w:val="00061E5B"/>
    <w:rsid w:val="000720FF"/>
    <w:rsid w:val="000B1445"/>
    <w:rsid w:val="00101667"/>
    <w:rsid w:val="001343E8"/>
    <w:rsid w:val="0013541F"/>
    <w:rsid w:val="00174ABB"/>
    <w:rsid w:val="00223AD8"/>
    <w:rsid w:val="002819A4"/>
    <w:rsid w:val="002F70F9"/>
    <w:rsid w:val="0038780B"/>
    <w:rsid w:val="004130A9"/>
    <w:rsid w:val="00476647"/>
    <w:rsid w:val="004A11B3"/>
    <w:rsid w:val="004C2A19"/>
    <w:rsid w:val="00502C19"/>
    <w:rsid w:val="00537310"/>
    <w:rsid w:val="00552FE9"/>
    <w:rsid w:val="005C2E35"/>
    <w:rsid w:val="006470F6"/>
    <w:rsid w:val="00651D58"/>
    <w:rsid w:val="006929FA"/>
    <w:rsid w:val="006B1620"/>
    <w:rsid w:val="006E5B8C"/>
    <w:rsid w:val="0074273D"/>
    <w:rsid w:val="00744FA3"/>
    <w:rsid w:val="00846363"/>
    <w:rsid w:val="00853B2F"/>
    <w:rsid w:val="008A3FED"/>
    <w:rsid w:val="008C51E0"/>
    <w:rsid w:val="008D3D3D"/>
    <w:rsid w:val="008F744D"/>
    <w:rsid w:val="00906B13"/>
    <w:rsid w:val="00917EA5"/>
    <w:rsid w:val="00922909"/>
    <w:rsid w:val="0092787D"/>
    <w:rsid w:val="009A10E3"/>
    <w:rsid w:val="009D2EED"/>
    <w:rsid w:val="00A158AB"/>
    <w:rsid w:val="00A31D8E"/>
    <w:rsid w:val="00A503D5"/>
    <w:rsid w:val="00B21887"/>
    <w:rsid w:val="00B701E5"/>
    <w:rsid w:val="00B95573"/>
    <w:rsid w:val="00BA04E8"/>
    <w:rsid w:val="00BC0411"/>
    <w:rsid w:val="00BC3B6C"/>
    <w:rsid w:val="00C045F1"/>
    <w:rsid w:val="00C23BBE"/>
    <w:rsid w:val="00C32329"/>
    <w:rsid w:val="00C47705"/>
    <w:rsid w:val="00C67BF8"/>
    <w:rsid w:val="00C757C0"/>
    <w:rsid w:val="00CB3D95"/>
    <w:rsid w:val="00CF5E4C"/>
    <w:rsid w:val="00D03F1C"/>
    <w:rsid w:val="00D14CA9"/>
    <w:rsid w:val="00D47E08"/>
    <w:rsid w:val="00D54328"/>
    <w:rsid w:val="00D766DD"/>
    <w:rsid w:val="00E17E9D"/>
    <w:rsid w:val="00E37C0A"/>
    <w:rsid w:val="00E45725"/>
    <w:rsid w:val="00E64FAE"/>
    <w:rsid w:val="00EA1D03"/>
    <w:rsid w:val="00EF6ADE"/>
    <w:rsid w:val="00FC3B33"/>
    <w:rsid w:val="00FC4A32"/>
    <w:rsid w:val="00FE4A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B7E4"/>
  <w15:docId w15:val="{9EE17270-A5EE-4C20-8D5A-AD8E83C2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19A4"/>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lid-translation">
    <w:name w:val="tlid-translation"/>
    <w:basedOn w:val="Predvolenpsmoodseku"/>
    <w:rsid w:val="002819A4"/>
  </w:style>
  <w:style w:type="paragraph" w:styleId="Textbubliny">
    <w:name w:val="Balloon Text"/>
    <w:basedOn w:val="Normlny"/>
    <w:link w:val="TextbublinyChar"/>
    <w:uiPriority w:val="99"/>
    <w:semiHidden/>
    <w:unhideWhenUsed/>
    <w:rsid w:val="002819A4"/>
    <w:rPr>
      <w:rFonts w:ascii="Tahoma" w:hAnsi="Tahoma"/>
      <w:sz w:val="16"/>
      <w:szCs w:val="14"/>
    </w:rPr>
  </w:style>
  <w:style w:type="character" w:customStyle="1" w:styleId="TextbublinyChar">
    <w:name w:val="Text bubliny Char"/>
    <w:basedOn w:val="Predvolenpsmoodseku"/>
    <w:link w:val="Textbubliny"/>
    <w:uiPriority w:val="99"/>
    <w:semiHidden/>
    <w:rsid w:val="002819A4"/>
    <w:rPr>
      <w:rFonts w:ascii="Tahoma" w:eastAsia="SimSun" w:hAnsi="Tahoma" w:cs="Mangal"/>
      <w:kern w:val="1"/>
      <w:sz w:val="16"/>
      <w:szCs w:val="14"/>
      <w:lang w:val="en-US" w:eastAsia="hi-IN" w:bidi="hi-IN"/>
    </w:rPr>
  </w:style>
  <w:style w:type="character" w:customStyle="1" w:styleId="jlqj4b">
    <w:name w:val="jlqj4b"/>
    <w:basedOn w:val="Predvolenpsmoodseku"/>
    <w:rsid w:val="00D1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1030</Words>
  <Characters>5877</Characters>
  <Application>Microsoft Office Word</Application>
  <DocSecurity>0</DocSecurity>
  <Lines>48</Lines>
  <Paragraphs>13</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dell</cp:lastModifiedBy>
  <cp:revision>4</cp:revision>
  <cp:lastPrinted>2020-11-30T20:19:00Z</cp:lastPrinted>
  <dcterms:created xsi:type="dcterms:W3CDTF">2021-11-03T12:25:00Z</dcterms:created>
  <dcterms:modified xsi:type="dcterms:W3CDTF">2021-11-03T12:28:00Z</dcterms:modified>
</cp:coreProperties>
</file>