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9AC7" w14:textId="0BE11792" w:rsidR="00BD6704" w:rsidRDefault="00C0553A">
      <w:r>
        <w:rPr>
          <w:b/>
          <w:bCs/>
          <w:sz w:val="20"/>
          <w:szCs w:val="20"/>
        </w:rPr>
        <w:t xml:space="preserve">OFICIÁLNÍ </w:t>
      </w:r>
      <w:r w:rsidR="00F42A48">
        <w:rPr>
          <w:b/>
          <w:bCs/>
          <w:sz w:val="20"/>
          <w:szCs w:val="20"/>
        </w:rPr>
        <w:t>CERTIFIKÁT IDENTIFIKUJÍCÍ</w:t>
      </w:r>
      <w:r w:rsidR="002F43CC">
        <w:rPr>
          <w:b/>
          <w:bCs/>
          <w:sz w:val="20"/>
          <w:szCs w:val="20"/>
        </w:rPr>
        <w:t xml:space="preserve"> </w:t>
      </w:r>
      <w:r w:rsidR="00F63BCC">
        <w:rPr>
          <w:b/>
          <w:bCs/>
          <w:sz w:val="20"/>
          <w:szCs w:val="20"/>
        </w:rPr>
        <w:t>SUBSTANC</w:t>
      </w:r>
      <w:r w:rsidR="00F80BC4">
        <w:rPr>
          <w:b/>
          <w:bCs/>
          <w:sz w:val="20"/>
          <w:szCs w:val="20"/>
        </w:rPr>
        <w:t>I</w:t>
      </w:r>
      <w:r w:rsidR="00D40516">
        <w:rPr>
          <w:b/>
          <w:bCs/>
          <w:sz w:val="20"/>
          <w:szCs w:val="20"/>
        </w:rPr>
        <w:t>ACI</w:t>
      </w:r>
      <w:r w:rsidR="00F80BC4">
        <w:rPr>
          <w:b/>
          <w:bCs/>
          <w:sz w:val="20"/>
          <w:szCs w:val="20"/>
        </w:rPr>
        <w:t xml:space="preserve"> </w:t>
      </w:r>
      <w:r w:rsidR="007518EE">
        <w:rPr>
          <w:noProof/>
          <w:lang w:val="en-GB" w:eastAsia="en-GB" w:bidi="ar-SA"/>
        </w:rPr>
        <w:drawing>
          <wp:inline distT="0" distB="0" distL="0" distR="0" wp14:anchorId="2291E466" wp14:editId="51F3F492">
            <wp:extent cx="215265" cy="21526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4"/>
                    <a:stretch>
                      <a:fillRect/>
                    </a:stretch>
                  </pic:blipFill>
                  <pic:spPr bwMode="auto">
                    <a:xfrm>
                      <a:off x="0" y="0"/>
                      <a:ext cx="215265" cy="215265"/>
                    </a:xfrm>
                    <a:prstGeom prst="rect">
                      <a:avLst/>
                    </a:prstGeom>
                  </pic:spPr>
                </pic:pic>
              </a:graphicData>
            </a:graphic>
          </wp:inline>
        </w:drawing>
      </w:r>
      <w:r w:rsidR="00F63BCC">
        <w:rPr>
          <w:b/>
          <w:bCs/>
          <w:sz w:val="20"/>
          <w:szCs w:val="20"/>
        </w:rPr>
        <w:t xml:space="preserve"> DŮVĚRY</w:t>
      </w:r>
    </w:p>
    <w:p w14:paraId="0ACA936C" w14:textId="77777777" w:rsidR="00BD6704" w:rsidRDefault="007518EE">
      <w:pPr>
        <w:tabs>
          <w:tab w:val="left" w:pos="4820"/>
        </w:tabs>
        <w:ind w:left="142"/>
        <w:rPr>
          <w:b/>
          <w:sz w:val="20"/>
          <w:szCs w:val="20"/>
        </w:rPr>
      </w:pPr>
      <w:r>
        <w:rPr>
          <w:b/>
          <w:sz w:val="20"/>
          <w:szCs w:val="20"/>
        </w:rPr>
        <w:t xml:space="preserve">     </w:t>
      </w:r>
    </w:p>
    <w:p w14:paraId="18864285" w14:textId="77777777" w:rsidR="00BD6704" w:rsidRDefault="00BD6704">
      <w:pPr>
        <w:ind w:left="142"/>
        <w:rPr>
          <w:b/>
          <w:sz w:val="16"/>
          <w:szCs w:val="16"/>
        </w:rPr>
      </w:pPr>
    </w:p>
    <w:p w14:paraId="71B2A934" w14:textId="4172DDF3" w:rsidR="00BD6704" w:rsidRDefault="007518EE">
      <w:pPr>
        <w:ind w:left="142"/>
      </w:pPr>
      <w:r>
        <w:rPr>
          <w:b/>
          <w:sz w:val="16"/>
          <w:szCs w:val="16"/>
        </w:rPr>
        <w:t>Referenčn</w:t>
      </w:r>
      <w:r w:rsidR="002F43CC">
        <w:rPr>
          <w:b/>
          <w:sz w:val="16"/>
          <w:szCs w:val="16"/>
        </w:rPr>
        <w:t>í</w:t>
      </w:r>
      <w:r>
        <w:rPr>
          <w:b/>
          <w:sz w:val="16"/>
          <w:szCs w:val="16"/>
        </w:rPr>
        <w:t xml:space="preserve"> jméno:</w:t>
      </w:r>
      <w:r>
        <w:rPr>
          <w:sz w:val="16"/>
          <w:szCs w:val="16"/>
        </w:rPr>
        <w:t xml:space="preserve">  </w:t>
      </w:r>
      <w:r>
        <w:rPr>
          <w:b/>
          <w:bCs/>
          <w:color w:val="0066FF"/>
          <w:sz w:val="20"/>
          <w:szCs w:val="20"/>
        </w:rPr>
        <w:t xml:space="preserve"> </w:t>
      </w:r>
      <w:r w:rsidR="00194A23">
        <w:rPr>
          <w:b/>
          <w:bCs/>
          <w:color w:val="0066FF"/>
          <w:sz w:val="20"/>
          <w:szCs w:val="20"/>
        </w:rPr>
        <w:t>veronika</w:t>
      </w:r>
      <w:r w:rsidR="00243A91">
        <w:rPr>
          <w:b/>
          <w:bCs/>
          <w:color w:val="0066FF"/>
          <w:sz w:val="20"/>
          <w:szCs w:val="20"/>
        </w:rPr>
        <w:t xml:space="preserve"> </w:t>
      </w:r>
      <w:r w:rsidR="00194A23">
        <w:rPr>
          <w:b/>
          <w:bCs/>
          <w:color w:val="0066FF"/>
          <w:sz w:val="20"/>
          <w:szCs w:val="20"/>
        </w:rPr>
        <w:t>svobodná</w:t>
      </w:r>
    </w:p>
    <w:p w14:paraId="6E121544" w14:textId="7896E37A" w:rsidR="00BD6704" w:rsidRDefault="002F43CC">
      <w:r w:rsidRPr="00A954C5">
        <w:rPr>
          <w:b/>
          <w:bCs/>
          <w:sz w:val="20"/>
          <w:szCs w:val="20"/>
        </w:rPr>
        <w:t xml:space="preserve">   </w:t>
      </w:r>
      <w:r w:rsidRPr="00A954C5">
        <w:rPr>
          <w:b/>
          <w:bCs/>
          <w:sz w:val="16"/>
          <w:szCs w:val="20"/>
        </w:rPr>
        <w:t xml:space="preserve">Řádně </w:t>
      </w:r>
      <w:r w:rsidR="00C0553A">
        <w:rPr>
          <w:b/>
          <w:bCs/>
          <w:sz w:val="16"/>
          <w:szCs w:val="20"/>
        </w:rPr>
        <w:t>uskutečněné</w:t>
      </w:r>
      <w:r w:rsidR="007518EE" w:rsidRPr="00A954C5">
        <w:rPr>
          <w:b/>
          <w:bCs/>
          <w:sz w:val="16"/>
          <w:szCs w:val="16"/>
        </w:rPr>
        <w:t>:</w:t>
      </w:r>
      <w:r w:rsidR="00194A23">
        <w:rPr>
          <w:b/>
          <w:bCs/>
          <w:sz w:val="16"/>
          <w:szCs w:val="16"/>
        </w:rPr>
        <w:t xml:space="preserve"> </w:t>
      </w:r>
      <w:r w:rsidR="00194A23" w:rsidRPr="00194A23">
        <w:rPr>
          <w:b/>
          <w:bCs/>
          <w:color w:val="FF0000"/>
          <w:sz w:val="16"/>
          <w:szCs w:val="16"/>
        </w:rPr>
        <w:t>14</w:t>
      </w:r>
      <w:r w:rsidRPr="00194A23">
        <w:rPr>
          <w:b/>
          <w:bCs/>
          <w:color w:val="FF0000"/>
          <w:sz w:val="16"/>
          <w:szCs w:val="16"/>
        </w:rPr>
        <w:t>. 08</w:t>
      </w:r>
      <w:r>
        <w:rPr>
          <w:b/>
          <w:bCs/>
          <w:color w:val="FF0000"/>
          <w:sz w:val="16"/>
          <w:szCs w:val="16"/>
        </w:rPr>
        <w:t>. 19</w:t>
      </w:r>
      <w:r w:rsidR="00194A23">
        <w:rPr>
          <w:b/>
          <w:bCs/>
          <w:color w:val="FF0000"/>
          <w:sz w:val="16"/>
          <w:szCs w:val="16"/>
        </w:rPr>
        <w:t>55</w:t>
      </w:r>
    </w:p>
    <w:p w14:paraId="46C6C8C4" w14:textId="6D03D528" w:rsidR="00BD6704" w:rsidRDefault="00FF7B2D">
      <w:pPr>
        <w:tabs>
          <w:tab w:val="left" w:pos="4820"/>
        </w:tabs>
        <w:jc w:val="both"/>
      </w:pPr>
      <w:r>
        <w:rPr>
          <w:b/>
          <w:bCs/>
          <w:color w:val="FF0000"/>
          <w:sz w:val="16"/>
          <w:szCs w:val="16"/>
        </w:rPr>
        <w:t xml:space="preserve">    </w:t>
      </w:r>
      <w:r w:rsidR="007518EE">
        <w:rPr>
          <w:b/>
          <w:sz w:val="16"/>
          <w:szCs w:val="16"/>
        </w:rPr>
        <w:t xml:space="preserve">ID dokumentu:                                                            </w:t>
      </w:r>
      <w:r w:rsidR="007518EE">
        <w:rPr>
          <w:b/>
          <w:bCs/>
          <w:sz w:val="16"/>
          <w:szCs w:val="16"/>
        </w:rPr>
        <w:t>fotografia</w:t>
      </w:r>
    </w:p>
    <w:p w14:paraId="5310D2CE" w14:textId="309825F7" w:rsidR="00BD6704" w:rsidRDefault="007518EE">
      <w:pPr>
        <w:tabs>
          <w:tab w:val="left" w:pos="4820"/>
        </w:tabs>
        <w:ind w:left="142"/>
        <w:jc w:val="both"/>
      </w:pPr>
      <w:r>
        <w:rPr>
          <w:b/>
          <w:sz w:val="18"/>
          <w:szCs w:val="18"/>
        </w:rPr>
        <w:t>FT-</w:t>
      </w:r>
      <w:r w:rsidRPr="00A954C5">
        <w:rPr>
          <w:b/>
          <w:sz w:val="18"/>
          <w:szCs w:val="18"/>
        </w:rPr>
        <w:t>OD-</w:t>
      </w:r>
      <w:r w:rsidR="00194A23" w:rsidRPr="00194A23">
        <w:rPr>
          <w:b/>
          <w:color w:val="92D050"/>
          <w:sz w:val="18"/>
          <w:szCs w:val="18"/>
        </w:rPr>
        <w:t>VS</w:t>
      </w:r>
      <w:r w:rsidRPr="00194A23">
        <w:rPr>
          <w:b/>
          <w:color w:val="92D050"/>
          <w:sz w:val="18"/>
          <w:szCs w:val="18"/>
        </w:rPr>
        <w:t>-</w:t>
      </w:r>
      <w:r w:rsidR="00243A91" w:rsidRPr="00194A23">
        <w:rPr>
          <w:b/>
          <w:color w:val="92D050"/>
          <w:sz w:val="18"/>
          <w:szCs w:val="18"/>
        </w:rPr>
        <w:t>14</w:t>
      </w:r>
      <w:r w:rsidR="002F43CC" w:rsidRPr="00194A23">
        <w:rPr>
          <w:b/>
          <w:color w:val="92D050"/>
          <w:sz w:val="18"/>
          <w:szCs w:val="18"/>
        </w:rPr>
        <w:t>0819</w:t>
      </w:r>
      <w:r w:rsidR="00194A23" w:rsidRPr="00194A23">
        <w:rPr>
          <w:b/>
          <w:color w:val="92D050"/>
          <w:sz w:val="18"/>
          <w:szCs w:val="18"/>
        </w:rPr>
        <w:t>55</w:t>
      </w:r>
      <w:r w:rsidRPr="00194A23">
        <w:rPr>
          <w:b/>
          <w:color w:val="92D050"/>
          <w:sz w:val="20"/>
          <w:szCs w:val="20"/>
        </w:rPr>
        <w:t xml:space="preserve">                                    </w:t>
      </w:r>
      <w:r>
        <w:rPr>
          <w:b/>
          <w:bCs/>
          <w:sz w:val="16"/>
          <w:szCs w:val="16"/>
        </w:rPr>
        <w:t>3,5 X 3 cm</w:t>
      </w:r>
    </w:p>
    <w:p w14:paraId="47740D3D" w14:textId="77777777" w:rsidR="00BD6704" w:rsidRDefault="007518EE">
      <w:pPr>
        <w:tabs>
          <w:tab w:val="left" w:pos="0"/>
        </w:tabs>
        <w:ind w:left="142"/>
        <w:rPr>
          <w:b/>
          <w:bCs/>
          <w:sz w:val="16"/>
          <w:szCs w:val="16"/>
        </w:rPr>
      </w:pPr>
      <w:r>
        <w:rPr>
          <w:b/>
          <w:bCs/>
          <w:sz w:val="16"/>
          <w:szCs w:val="16"/>
        </w:rPr>
        <w:t xml:space="preserve">Doba platnosti: </w:t>
      </w:r>
    </w:p>
    <w:p w14:paraId="4A2CC649" w14:textId="1BCA4EBE" w:rsidR="00BD6704" w:rsidRDefault="007518EE">
      <w:pPr>
        <w:tabs>
          <w:tab w:val="left" w:pos="0"/>
        </w:tabs>
        <w:ind w:left="142"/>
        <w:rPr>
          <w:b/>
          <w:bCs/>
          <w:sz w:val="16"/>
          <w:szCs w:val="16"/>
        </w:rPr>
      </w:pPr>
      <w:r>
        <w:rPr>
          <w:b/>
          <w:bCs/>
          <w:sz w:val="16"/>
          <w:szCs w:val="16"/>
        </w:rPr>
        <w:t>Ne</w:t>
      </w:r>
      <w:r w:rsidR="00243A91">
        <w:rPr>
          <w:b/>
          <w:bCs/>
          <w:sz w:val="16"/>
          <w:szCs w:val="16"/>
        </w:rPr>
        <w:t>omezená platnost</w:t>
      </w:r>
    </w:p>
    <w:p w14:paraId="32BFB24A" w14:textId="77777777" w:rsidR="00BD6704" w:rsidRDefault="00BD6704">
      <w:pPr>
        <w:tabs>
          <w:tab w:val="left" w:pos="0"/>
        </w:tabs>
        <w:ind w:left="142"/>
        <w:rPr>
          <w:b/>
          <w:bCs/>
          <w:sz w:val="16"/>
          <w:szCs w:val="16"/>
        </w:rPr>
      </w:pPr>
    </w:p>
    <w:p w14:paraId="7F279D91" w14:textId="77777777" w:rsidR="00BD6704" w:rsidRDefault="007518EE">
      <w:pPr>
        <w:tabs>
          <w:tab w:val="left" w:pos="0"/>
        </w:tabs>
        <w:ind w:left="142"/>
      </w:pPr>
      <w:r>
        <w:rPr>
          <w:b/>
          <w:bCs/>
          <w:sz w:val="16"/>
          <w:szCs w:val="16"/>
        </w:rPr>
        <w:t xml:space="preserve">Podpis: </w:t>
      </w:r>
      <w:r>
        <w:rPr>
          <w:sz w:val="16"/>
          <w:szCs w:val="16"/>
        </w:rPr>
        <w:t>________________________</w:t>
      </w:r>
      <w:r>
        <w:rPr>
          <w:sz w:val="16"/>
          <w:szCs w:val="16"/>
        </w:rPr>
        <w:tab/>
      </w:r>
    </w:p>
    <w:p w14:paraId="2DD4B7F7" w14:textId="73ED5294" w:rsidR="00BD6704" w:rsidRPr="00194A23" w:rsidRDefault="00194A23" w:rsidP="00E705E1">
      <w:pPr>
        <w:ind w:left="142" w:firstLine="1134"/>
        <w:rPr>
          <w:color w:val="92D050"/>
        </w:rPr>
      </w:pPr>
      <w:r w:rsidRPr="00194A23">
        <w:rPr>
          <w:b/>
          <w:bCs/>
          <w:color w:val="92D050"/>
          <w:sz w:val="16"/>
          <w:szCs w:val="16"/>
        </w:rPr>
        <w:t>veronika svobodná</w:t>
      </w:r>
    </w:p>
    <w:p w14:paraId="72A2B0EA" w14:textId="4A5ADFB9" w:rsidR="00BD6704" w:rsidRPr="0089109E" w:rsidRDefault="007518EE" w:rsidP="0089109E">
      <w:pPr>
        <w:spacing w:after="240"/>
        <w:ind w:left="142" w:firstLine="567"/>
        <w:rPr>
          <w:b/>
          <w:bCs/>
          <w:sz w:val="16"/>
          <w:szCs w:val="16"/>
        </w:rPr>
      </w:pPr>
      <w:r>
        <w:rPr>
          <w:b/>
          <w:bCs/>
          <w:sz w:val="16"/>
          <w:szCs w:val="16"/>
        </w:rPr>
        <w:t>O</w:t>
      </w:r>
      <w:r w:rsidR="002F43CC">
        <w:rPr>
          <w:b/>
          <w:bCs/>
          <w:sz w:val="16"/>
          <w:szCs w:val="16"/>
        </w:rPr>
        <w:t>r</w:t>
      </w:r>
      <w:r>
        <w:rPr>
          <w:b/>
          <w:bCs/>
          <w:sz w:val="16"/>
          <w:szCs w:val="16"/>
        </w:rPr>
        <w:t>iginál/úschov</w:t>
      </w:r>
      <w:r w:rsidR="002F43CC">
        <w:rPr>
          <w:b/>
          <w:bCs/>
          <w:sz w:val="16"/>
          <w:szCs w:val="16"/>
        </w:rPr>
        <w:t>n</w:t>
      </w:r>
      <w:r>
        <w:rPr>
          <w:b/>
          <w:bCs/>
          <w:sz w:val="16"/>
          <w:szCs w:val="16"/>
        </w:rPr>
        <w:t>a /správc</w:t>
      </w:r>
      <w:r w:rsidR="002F43CC">
        <w:rPr>
          <w:b/>
          <w:bCs/>
          <w:sz w:val="16"/>
          <w:szCs w:val="16"/>
        </w:rPr>
        <w:t>e</w:t>
      </w:r>
      <w:r>
        <w:rPr>
          <w:b/>
          <w:bCs/>
          <w:sz w:val="16"/>
          <w:szCs w:val="16"/>
        </w:rPr>
        <w:t xml:space="preserve"> </w:t>
      </w:r>
    </w:p>
    <w:p w14:paraId="666A06C1" w14:textId="645A42FB" w:rsidR="00BD6704" w:rsidRPr="00A954C5" w:rsidRDefault="001F0065">
      <w:pPr>
        <w:jc w:val="both"/>
      </w:pPr>
      <w:r>
        <w:rPr>
          <w:b/>
          <w:bCs/>
          <w:sz w:val="16"/>
          <w:szCs w:val="16"/>
        </w:rPr>
        <w:t>T</w:t>
      </w:r>
      <w:r w:rsidR="00775521">
        <w:rPr>
          <w:b/>
          <w:bCs/>
          <w:sz w:val="16"/>
          <w:szCs w:val="16"/>
        </w:rPr>
        <w:t>ato</w:t>
      </w:r>
      <w:r w:rsidR="00F42A48">
        <w:rPr>
          <w:b/>
          <w:bCs/>
          <w:sz w:val="16"/>
          <w:szCs w:val="16"/>
        </w:rPr>
        <w:t xml:space="preserve"> původní</w:t>
      </w:r>
      <w:r w:rsidR="00030737">
        <w:rPr>
          <w:b/>
          <w:bCs/>
          <w:sz w:val="16"/>
          <w:szCs w:val="16"/>
        </w:rPr>
        <w:t xml:space="preserve"> </w:t>
      </w:r>
      <w:r w:rsidR="00C0553A">
        <w:rPr>
          <w:b/>
          <w:bCs/>
          <w:sz w:val="16"/>
          <w:szCs w:val="16"/>
        </w:rPr>
        <w:t>s</w:t>
      </w:r>
      <w:r w:rsidR="00775521">
        <w:rPr>
          <w:b/>
          <w:bCs/>
          <w:sz w:val="16"/>
          <w:szCs w:val="16"/>
        </w:rPr>
        <w:t>ubstanc</w:t>
      </w:r>
      <w:r w:rsidR="00D40516">
        <w:rPr>
          <w:b/>
          <w:bCs/>
          <w:sz w:val="16"/>
          <w:szCs w:val="16"/>
        </w:rPr>
        <w:t>iaci</w:t>
      </w:r>
      <w:r w:rsidR="00030737">
        <w:rPr>
          <w:b/>
          <w:bCs/>
          <w:sz w:val="16"/>
          <w:szCs w:val="16"/>
        </w:rPr>
        <w:t xml:space="preserve"> </w:t>
      </w:r>
      <w:r w:rsidR="0089109E">
        <w:rPr>
          <w:noProof/>
          <w:lang w:val="en-GB" w:eastAsia="en-GB" w:bidi="ar-SA"/>
        </w:rPr>
        <w:drawing>
          <wp:inline distT="0" distB="0" distL="0" distR="0" wp14:anchorId="5151ADA0" wp14:editId="457EA805">
            <wp:extent cx="120650" cy="120650"/>
            <wp:effectExtent l="0" t="0" r="0" b="0"/>
            <wp:docPr id="8"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6"/>
                    <pic:cNvPicPr>
                      <a:picLocks noChangeAspect="1" noChangeArrowheads="1"/>
                    </pic:cNvPicPr>
                  </pic:nvPicPr>
                  <pic:blipFill>
                    <a:blip r:embed="rId4"/>
                    <a:stretch>
                      <a:fillRect/>
                    </a:stretch>
                  </pic:blipFill>
                  <pic:spPr bwMode="auto">
                    <a:xfrm>
                      <a:off x="0" y="0"/>
                      <a:ext cx="120650" cy="120650"/>
                    </a:xfrm>
                    <a:prstGeom prst="rect">
                      <a:avLst/>
                    </a:prstGeom>
                  </pic:spPr>
                </pic:pic>
              </a:graphicData>
            </a:graphic>
          </wp:inline>
        </w:drawing>
      </w:r>
      <w:r w:rsidR="00F42A48">
        <w:rPr>
          <w:b/>
          <w:bCs/>
          <w:sz w:val="16"/>
          <w:szCs w:val="16"/>
        </w:rPr>
        <w:t xml:space="preserve"> </w:t>
      </w:r>
      <w:r w:rsidR="00C0553A">
        <w:rPr>
          <w:b/>
          <w:bCs/>
          <w:sz w:val="16"/>
          <w:szCs w:val="16"/>
        </w:rPr>
        <w:t>d</w:t>
      </w:r>
      <w:r w:rsidR="00775521">
        <w:rPr>
          <w:b/>
          <w:bCs/>
          <w:sz w:val="16"/>
          <w:szCs w:val="16"/>
        </w:rPr>
        <w:t>ůvěry</w:t>
      </w:r>
      <w:r w:rsidR="007518EE">
        <w:rPr>
          <w:b/>
          <w:bCs/>
          <w:sz w:val="16"/>
          <w:szCs w:val="16"/>
        </w:rPr>
        <w:t xml:space="preserve"> </w:t>
      </w:r>
      <w:r w:rsidR="00C0553A">
        <w:rPr>
          <w:b/>
          <w:bCs/>
          <w:sz w:val="16"/>
          <w:szCs w:val="16"/>
        </w:rPr>
        <w:t>podléhá</w:t>
      </w:r>
      <w:r w:rsidR="007518EE">
        <w:rPr>
          <w:b/>
          <w:bCs/>
          <w:sz w:val="16"/>
          <w:szCs w:val="16"/>
        </w:rPr>
        <w:t xml:space="preserve"> </w:t>
      </w:r>
      <w:r w:rsidR="00071506">
        <w:rPr>
          <w:b/>
          <w:bCs/>
          <w:sz w:val="16"/>
          <w:szCs w:val="16"/>
        </w:rPr>
        <w:t>o</w:t>
      </w:r>
      <w:r w:rsidR="007518EE">
        <w:rPr>
          <w:b/>
          <w:bCs/>
          <w:sz w:val="16"/>
          <w:szCs w:val="16"/>
        </w:rPr>
        <w:t>riginál</w:t>
      </w:r>
      <w:r w:rsidR="00071506">
        <w:rPr>
          <w:b/>
          <w:bCs/>
          <w:sz w:val="16"/>
          <w:szCs w:val="16"/>
        </w:rPr>
        <w:t>u</w:t>
      </w:r>
      <w:r w:rsidR="00367F45">
        <w:rPr>
          <w:b/>
          <w:bCs/>
          <w:sz w:val="16"/>
          <w:szCs w:val="16"/>
        </w:rPr>
        <w:t xml:space="preserve"> a byla uskutečněná</w:t>
      </w:r>
      <w:r w:rsidR="007518EE">
        <w:rPr>
          <w:b/>
          <w:bCs/>
          <w:sz w:val="16"/>
          <w:szCs w:val="16"/>
        </w:rPr>
        <w:t xml:space="preserve"> a oznámen</w:t>
      </w:r>
      <w:r w:rsidR="00F80BC4">
        <w:rPr>
          <w:b/>
          <w:bCs/>
          <w:sz w:val="16"/>
          <w:szCs w:val="16"/>
        </w:rPr>
        <w:t>a</w:t>
      </w:r>
      <w:r w:rsidR="005539A9">
        <w:rPr>
          <w:b/>
          <w:bCs/>
          <w:sz w:val="16"/>
          <w:szCs w:val="16"/>
        </w:rPr>
        <w:t xml:space="preserve"> dne</w:t>
      </w:r>
      <w:r w:rsidR="007518EE">
        <w:rPr>
          <w:b/>
          <w:bCs/>
          <w:sz w:val="16"/>
          <w:szCs w:val="16"/>
        </w:rPr>
        <w:t xml:space="preserve">  </w:t>
      </w:r>
      <w:r w:rsidR="00440C46" w:rsidRPr="00194A23">
        <w:rPr>
          <w:b/>
          <w:bCs/>
          <w:color w:val="92D050"/>
          <w:sz w:val="16"/>
          <w:szCs w:val="16"/>
        </w:rPr>
        <w:t>14.</w:t>
      </w:r>
      <w:r w:rsidR="007518EE" w:rsidRPr="00194A23">
        <w:rPr>
          <w:b/>
          <w:bCs/>
          <w:color w:val="92D050"/>
          <w:sz w:val="16"/>
          <w:szCs w:val="16"/>
        </w:rPr>
        <w:t xml:space="preserve"> </w:t>
      </w:r>
      <w:r w:rsidR="00710831" w:rsidRPr="00194A23">
        <w:rPr>
          <w:b/>
          <w:bCs/>
          <w:color w:val="92D050"/>
          <w:sz w:val="16"/>
          <w:szCs w:val="16"/>
        </w:rPr>
        <w:t>srpna</w:t>
      </w:r>
      <w:r w:rsidR="007518EE" w:rsidRPr="00194A23">
        <w:rPr>
          <w:b/>
          <w:bCs/>
          <w:color w:val="92D050"/>
          <w:sz w:val="16"/>
          <w:szCs w:val="16"/>
        </w:rPr>
        <w:t xml:space="preserve"> </w:t>
      </w:r>
      <w:r w:rsidR="00710831" w:rsidRPr="00194A23">
        <w:rPr>
          <w:b/>
          <w:bCs/>
          <w:color w:val="92D050"/>
          <w:sz w:val="16"/>
          <w:szCs w:val="16"/>
        </w:rPr>
        <w:t>19</w:t>
      </w:r>
      <w:r w:rsidR="00194A23" w:rsidRPr="00194A23">
        <w:rPr>
          <w:b/>
          <w:bCs/>
          <w:color w:val="92D050"/>
          <w:sz w:val="16"/>
          <w:szCs w:val="16"/>
        </w:rPr>
        <w:t>55</w:t>
      </w:r>
      <w:r w:rsidR="007518EE" w:rsidRPr="00194A23">
        <w:rPr>
          <w:b/>
          <w:bCs/>
          <w:color w:val="92D050"/>
          <w:sz w:val="16"/>
          <w:szCs w:val="16"/>
        </w:rPr>
        <w:t xml:space="preserve"> </w:t>
      </w:r>
      <w:r w:rsidR="007518EE" w:rsidRPr="00A954C5">
        <w:rPr>
          <w:b/>
          <w:bCs/>
          <w:sz w:val="16"/>
          <w:szCs w:val="16"/>
        </w:rPr>
        <w:t>(By</w:t>
      </w:r>
      <w:r w:rsidR="00440C46" w:rsidRPr="00A954C5">
        <w:rPr>
          <w:b/>
          <w:bCs/>
          <w:sz w:val="16"/>
          <w:szCs w:val="16"/>
        </w:rPr>
        <w:t>tí</w:t>
      </w:r>
      <w:r w:rsidR="007518EE" w:rsidRPr="00A954C5">
        <w:rPr>
          <w:b/>
          <w:bCs/>
          <w:sz w:val="16"/>
          <w:szCs w:val="16"/>
        </w:rPr>
        <w:t>) a je řádně ověřen</w:t>
      </w:r>
      <w:r w:rsidR="00F80BC4">
        <w:rPr>
          <w:b/>
          <w:bCs/>
          <w:sz w:val="16"/>
          <w:szCs w:val="16"/>
        </w:rPr>
        <w:t>á</w:t>
      </w:r>
      <w:r w:rsidR="007518EE" w:rsidRPr="00A954C5">
        <w:rPr>
          <w:b/>
          <w:bCs/>
          <w:sz w:val="16"/>
          <w:szCs w:val="16"/>
        </w:rPr>
        <w:t xml:space="preserve"> </w:t>
      </w:r>
      <w:r w:rsidR="00440C46" w:rsidRPr="00A954C5">
        <w:rPr>
          <w:b/>
          <w:bCs/>
          <w:sz w:val="16"/>
          <w:szCs w:val="16"/>
        </w:rPr>
        <w:t xml:space="preserve">s </w:t>
      </w:r>
      <w:r w:rsidR="007518EE" w:rsidRPr="00A954C5">
        <w:rPr>
          <w:b/>
          <w:bCs/>
          <w:sz w:val="16"/>
          <w:szCs w:val="16"/>
        </w:rPr>
        <w:t xml:space="preserve">referenčním </w:t>
      </w:r>
      <w:r w:rsidR="00E57770">
        <w:rPr>
          <w:b/>
          <w:bCs/>
          <w:sz w:val="16"/>
          <w:szCs w:val="16"/>
        </w:rPr>
        <w:t>jménem</w:t>
      </w:r>
      <w:r w:rsidR="007518EE" w:rsidRPr="00A954C5">
        <w:rPr>
          <w:b/>
          <w:bCs/>
          <w:sz w:val="16"/>
          <w:szCs w:val="16"/>
        </w:rPr>
        <w:t xml:space="preserve"> </w:t>
      </w:r>
      <w:r w:rsidR="00194A23">
        <w:rPr>
          <w:b/>
          <w:bCs/>
          <w:color w:val="92D050"/>
          <w:sz w:val="16"/>
          <w:szCs w:val="16"/>
        </w:rPr>
        <w:t>veronika svobodná</w:t>
      </w:r>
      <w:r w:rsidR="007518EE" w:rsidRPr="00A954C5">
        <w:rPr>
          <w:b/>
          <w:bCs/>
          <w:sz w:val="16"/>
          <w:szCs w:val="16"/>
        </w:rPr>
        <w:t xml:space="preserve">, včetně </w:t>
      </w:r>
      <w:r w:rsidR="00440C46" w:rsidRPr="00A954C5">
        <w:rPr>
          <w:b/>
          <w:bCs/>
          <w:sz w:val="16"/>
          <w:szCs w:val="16"/>
        </w:rPr>
        <w:t>náležitého</w:t>
      </w:r>
      <w:r w:rsidR="007518EE" w:rsidRPr="00A954C5">
        <w:rPr>
          <w:b/>
          <w:bCs/>
          <w:sz w:val="16"/>
          <w:szCs w:val="16"/>
        </w:rPr>
        <w:t xml:space="preserve"> specifického a konkrétního ověření</w:t>
      </w:r>
      <w:r w:rsidR="00440C46" w:rsidRPr="00A954C5">
        <w:rPr>
          <w:b/>
          <w:bCs/>
          <w:sz w:val="16"/>
          <w:szCs w:val="16"/>
        </w:rPr>
        <w:t xml:space="preserve"> bytí s</w:t>
      </w:r>
      <w:r w:rsidR="007518EE" w:rsidRPr="00A954C5">
        <w:rPr>
          <w:b/>
          <w:bCs/>
          <w:sz w:val="16"/>
          <w:szCs w:val="16"/>
        </w:rPr>
        <w:t xml:space="preserve"> neomezenou platností:</w:t>
      </w:r>
    </w:p>
    <w:p w14:paraId="0C91FCCC" w14:textId="3B6C932E" w:rsidR="00BD6704" w:rsidRPr="00A954C5" w:rsidRDefault="00F80BC4">
      <w:pPr>
        <w:jc w:val="both"/>
      </w:pPr>
      <w:r>
        <w:rPr>
          <w:b/>
          <w:bCs/>
          <w:sz w:val="16"/>
          <w:szCs w:val="16"/>
        </w:rPr>
        <w:t>Důvěra</w:t>
      </w:r>
      <w:r w:rsidR="007518EE" w:rsidRPr="00A954C5">
        <w:rPr>
          <w:b/>
          <w:bCs/>
          <w:sz w:val="16"/>
          <w:szCs w:val="16"/>
        </w:rPr>
        <w:t xml:space="preserve">: </w:t>
      </w:r>
      <w:r w:rsidR="00C21D19" w:rsidRPr="00A954C5">
        <w:rPr>
          <w:b/>
          <w:bCs/>
          <w:sz w:val="16"/>
          <w:szCs w:val="16"/>
        </w:rPr>
        <w:t>Originál</w:t>
      </w:r>
      <w:r w:rsidR="00A92EE0" w:rsidRPr="00A954C5">
        <w:rPr>
          <w:b/>
          <w:bCs/>
          <w:sz w:val="16"/>
          <w:szCs w:val="16"/>
        </w:rPr>
        <w:t xml:space="preserve">, </w:t>
      </w:r>
      <w:r>
        <w:rPr>
          <w:b/>
          <w:bCs/>
          <w:sz w:val="16"/>
          <w:szCs w:val="16"/>
        </w:rPr>
        <w:t>uskutečně</w:t>
      </w:r>
      <w:r w:rsidR="00503C15">
        <w:rPr>
          <w:b/>
          <w:bCs/>
          <w:sz w:val="16"/>
          <w:szCs w:val="16"/>
        </w:rPr>
        <w:t>ný</w:t>
      </w:r>
      <w:r w:rsidR="00A92EE0" w:rsidRPr="00A954C5">
        <w:rPr>
          <w:b/>
          <w:bCs/>
          <w:sz w:val="16"/>
          <w:szCs w:val="16"/>
        </w:rPr>
        <w:t xml:space="preserve">; Podstata: </w:t>
      </w:r>
      <w:r w:rsidR="007518EE" w:rsidRPr="00A954C5">
        <w:rPr>
          <w:b/>
          <w:bCs/>
          <w:sz w:val="16"/>
          <w:szCs w:val="16"/>
        </w:rPr>
        <w:t xml:space="preserve">Originál; Podpis: Originál; </w:t>
      </w:r>
      <w:r w:rsidR="00C21D19" w:rsidRPr="00A954C5">
        <w:rPr>
          <w:b/>
          <w:bCs/>
          <w:sz w:val="16"/>
          <w:szCs w:val="16"/>
        </w:rPr>
        <w:t>Úschovna</w:t>
      </w:r>
      <w:r w:rsidR="007518EE" w:rsidRPr="00A954C5">
        <w:rPr>
          <w:b/>
          <w:bCs/>
          <w:sz w:val="16"/>
          <w:szCs w:val="16"/>
        </w:rPr>
        <w:t xml:space="preserve">: Originál; Referenční jméno </w:t>
      </w:r>
      <w:r w:rsidR="00C21D19" w:rsidRPr="00A954C5">
        <w:rPr>
          <w:b/>
          <w:bCs/>
          <w:sz w:val="16"/>
          <w:szCs w:val="16"/>
        </w:rPr>
        <w:t>úschovny</w:t>
      </w:r>
      <w:r w:rsidR="007518EE" w:rsidRPr="00A954C5">
        <w:rPr>
          <w:b/>
          <w:bCs/>
          <w:sz w:val="16"/>
          <w:szCs w:val="16"/>
        </w:rPr>
        <w:t xml:space="preserve"> originálu: </w:t>
      </w:r>
    </w:p>
    <w:p w14:paraId="579BDA0D" w14:textId="3654E278" w:rsidR="00BD6704" w:rsidRPr="00A954C5" w:rsidRDefault="00194A23">
      <w:pPr>
        <w:jc w:val="both"/>
        <w:rPr>
          <w:b/>
          <w:bCs/>
          <w:sz w:val="16"/>
          <w:szCs w:val="16"/>
        </w:rPr>
      </w:pPr>
      <w:r>
        <w:rPr>
          <w:b/>
          <w:bCs/>
          <w:color w:val="92D050"/>
          <w:sz w:val="16"/>
          <w:szCs w:val="16"/>
        </w:rPr>
        <w:t>veronika svobodná</w:t>
      </w:r>
      <w:r w:rsidR="007518EE" w:rsidRPr="00A954C5">
        <w:rPr>
          <w:b/>
          <w:bCs/>
          <w:sz w:val="16"/>
          <w:szCs w:val="16"/>
        </w:rPr>
        <w:t xml:space="preserve">, </w:t>
      </w:r>
      <w:r w:rsidR="00710831" w:rsidRPr="00A954C5">
        <w:rPr>
          <w:b/>
          <w:bCs/>
          <w:sz w:val="16"/>
          <w:szCs w:val="16"/>
        </w:rPr>
        <w:t>a podobně</w:t>
      </w:r>
      <w:r w:rsidR="007518EE" w:rsidRPr="00A954C5">
        <w:rPr>
          <w:b/>
          <w:bCs/>
          <w:sz w:val="16"/>
          <w:szCs w:val="16"/>
        </w:rPr>
        <w:t xml:space="preserve"> znějící (idem sonan); </w:t>
      </w:r>
      <w:r w:rsidR="00966609">
        <w:rPr>
          <w:b/>
          <w:bCs/>
          <w:sz w:val="16"/>
          <w:szCs w:val="16"/>
        </w:rPr>
        <w:t>Správce</w:t>
      </w:r>
      <w:r w:rsidR="007518EE">
        <w:rPr>
          <w:b/>
          <w:bCs/>
          <w:sz w:val="16"/>
          <w:szCs w:val="16"/>
        </w:rPr>
        <w:t xml:space="preserve"> : </w:t>
      </w:r>
      <w:r w:rsidR="00966609">
        <w:rPr>
          <w:b/>
          <w:bCs/>
          <w:sz w:val="16"/>
          <w:szCs w:val="16"/>
        </w:rPr>
        <w:t>Originál</w:t>
      </w:r>
      <w:r w:rsidR="007518EE">
        <w:rPr>
          <w:b/>
          <w:bCs/>
          <w:sz w:val="16"/>
          <w:szCs w:val="16"/>
        </w:rPr>
        <w:t>,</w:t>
      </w:r>
      <w:r w:rsidR="00966609">
        <w:rPr>
          <w:b/>
          <w:bCs/>
          <w:sz w:val="16"/>
          <w:szCs w:val="16"/>
        </w:rPr>
        <w:t xml:space="preserve">  v místě úschovny originálu</w:t>
      </w:r>
      <w:r w:rsidR="007518EE">
        <w:rPr>
          <w:b/>
          <w:bCs/>
          <w:sz w:val="16"/>
          <w:szCs w:val="16"/>
        </w:rPr>
        <w:t>;</w:t>
      </w:r>
      <w:r w:rsidR="00966609">
        <w:rPr>
          <w:b/>
          <w:bCs/>
          <w:sz w:val="16"/>
          <w:szCs w:val="16"/>
        </w:rPr>
        <w:t xml:space="preserve"> Činnost: Originál; </w:t>
      </w:r>
      <w:r w:rsidR="00294B00">
        <w:rPr>
          <w:b/>
          <w:bCs/>
          <w:sz w:val="16"/>
          <w:szCs w:val="16"/>
        </w:rPr>
        <w:t xml:space="preserve">Substance: </w:t>
      </w:r>
      <w:r w:rsidR="00294B00" w:rsidRPr="008026E8">
        <w:rPr>
          <w:b/>
          <w:bCs/>
          <w:color w:val="92D050"/>
          <w:sz w:val="16"/>
          <w:szCs w:val="16"/>
        </w:rPr>
        <w:t>14. srp</w:t>
      </w:r>
      <w:r w:rsidR="00710831" w:rsidRPr="008026E8">
        <w:rPr>
          <w:b/>
          <w:bCs/>
          <w:color w:val="92D050"/>
          <w:sz w:val="16"/>
          <w:szCs w:val="16"/>
        </w:rPr>
        <w:t>na 19</w:t>
      </w:r>
      <w:r w:rsidR="008026E8">
        <w:rPr>
          <w:b/>
          <w:bCs/>
          <w:color w:val="92D050"/>
          <w:sz w:val="16"/>
          <w:szCs w:val="16"/>
        </w:rPr>
        <w:t>55</w:t>
      </w:r>
      <w:r w:rsidR="0089109E" w:rsidRPr="00A954C5">
        <w:rPr>
          <w:b/>
          <w:bCs/>
          <w:sz w:val="16"/>
          <w:szCs w:val="16"/>
        </w:rPr>
        <w:t xml:space="preserve">; </w:t>
      </w:r>
      <w:r w:rsidR="0089109E">
        <w:rPr>
          <w:b/>
          <w:bCs/>
          <w:sz w:val="16"/>
          <w:szCs w:val="16"/>
        </w:rPr>
        <w:t>Sídlo: Originál; Vklady: Originál; Měna a hodnota</w:t>
      </w:r>
      <w:r w:rsidR="007518EE">
        <w:rPr>
          <w:b/>
          <w:bCs/>
          <w:sz w:val="16"/>
          <w:szCs w:val="16"/>
        </w:rPr>
        <w:t>: Originál</w:t>
      </w:r>
      <w:r w:rsidR="00294B00">
        <w:rPr>
          <w:b/>
          <w:bCs/>
          <w:sz w:val="16"/>
          <w:szCs w:val="16"/>
        </w:rPr>
        <w:t>ní</w:t>
      </w:r>
      <w:r w:rsidR="007518EE">
        <w:rPr>
          <w:b/>
          <w:bCs/>
          <w:sz w:val="16"/>
          <w:szCs w:val="16"/>
        </w:rPr>
        <w:t>, neomez</w:t>
      </w:r>
      <w:r w:rsidR="0089109E">
        <w:rPr>
          <w:b/>
          <w:bCs/>
          <w:sz w:val="16"/>
          <w:szCs w:val="16"/>
        </w:rPr>
        <w:t xml:space="preserve">ená; Pravomoc a </w:t>
      </w:r>
      <w:r w:rsidR="00294B00">
        <w:rPr>
          <w:b/>
          <w:bCs/>
          <w:sz w:val="16"/>
          <w:szCs w:val="16"/>
        </w:rPr>
        <w:t>ověře</w:t>
      </w:r>
      <w:r w:rsidR="0089109E">
        <w:rPr>
          <w:b/>
          <w:bCs/>
          <w:sz w:val="16"/>
          <w:szCs w:val="16"/>
        </w:rPr>
        <w:t xml:space="preserve">ní: Originál; </w:t>
      </w:r>
      <w:r w:rsidR="00294B00">
        <w:rPr>
          <w:b/>
          <w:bCs/>
          <w:sz w:val="16"/>
          <w:szCs w:val="16"/>
        </w:rPr>
        <w:t>Oprávnění</w:t>
      </w:r>
      <w:r w:rsidR="007518EE">
        <w:rPr>
          <w:b/>
          <w:bCs/>
          <w:sz w:val="16"/>
          <w:szCs w:val="16"/>
        </w:rPr>
        <w:t>: Originál</w:t>
      </w:r>
      <w:r w:rsidR="00294B00">
        <w:rPr>
          <w:b/>
          <w:bCs/>
          <w:sz w:val="16"/>
          <w:szCs w:val="16"/>
        </w:rPr>
        <w:t xml:space="preserve">em </w:t>
      </w:r>
      <w:r w:rsidR="007518EE">
        <w:rPr>
          <w:b/>
          <w:bCs/>
          <w:sz w:val="16"/>
          <w:szCs w:val="16"/>
        </w:rPr>
        <w:t xml:space="preserve"> předem </w:t>
      </w:r>
      <w:r w:rsidR="00294B00">
        <w:rPr>
          <w:b/>
          <w:bCs/>
          <w:sz w:val="16"/>
          <w:szCs w:val="16"/>
        </w:rPr>
        <w:t>autorizované</w:t>
      </w:r>
      <w:r w:rsidR="007518EE">
        <w:rPr>
          <w:b/>
          <w:bCs/>
          <w:sz w:val="16"/>
          <w:szCs w:val="16"/>
        </w:rPr>
        <w:t xml:space="preserve">, </w:t>
      </w:r>
      <w:r w:rsidR="00294B00">
        <w:rPr>
          <w:b/>
          <w:bCs/>
          <w:sz w:val="16"/>
          <w:szCs w:val="16"/>
        </w:rPr>
        <w:t xml:space="preserve">schválené, </w:t>
      </w:r>
      <w:r w:rsidR="00294B00" w:rsidRPr="00A954C5">
        <w:rPr>
          <w:b/>
          <w:bCs/>
          <w:sz w:val="16"/>
          <w:szCs w:val="16"/>
        </w:rPr>
        <w:t>uhrazené</w:t>
      </w:r>
      <w:r w:rsidR="0089109E" w:rsidRPr="00A954C5">
        <w:rPr>
          <w:b/>
          <w:bCs/>
          <w:sz w:val="16"/>
          <w:szCs w:val="16"/>
        </w:rPr>
        <w:t xml:space="preserve"> a uložené na </w:t>
      </w:r>
      <w:r w:rsidR="00294B00" w:rsidRPr="00A954C5">
        <w:rPr>
          <w:b/>
          <w:bCs/>
          <w:sz w:val="16"/>
          <w:szCs w:val="16"/>
        </w:rPr>
        <w:t>neomezenou</w:t>
      </w:r>
      <w:r w:rsidR="00BE5CA0" w:rsidRPr="00A954C5">
        <w:rPr>
          <w:b/>
          <w:bCs/>
          <w:sz w:val="16"/>
          <w:szCs w:val="16"/>
        </w:rPr>
        <w:t xml:space="preserve"> </w:t>
      </w:r>
      <w:r w:rsidR="0089109E" w:rsidRPr="00A954C5">
        <w:rPr>
          <w:b/>
          <w:bCs/>
          <w:sz w:val="16"/>
          <w:szCs w:val="16"/>
        </w:rPr>
        <w:t>dobu</w:t>
      </w:r>
      <w:r w:rsidR="007518EE" w:rsidRPr="00A954C5">
        <w:rPr>
          <w:b/>
          <w:bCs/>
          <w:sz w:val="16"/>
          <w:szCs w:val="16"/>
        </w:rPr>
        <w:t>; Vydá</w:t>
      </w:r>
      <w:r w:rsidR="00BE5CA0" w:rsidRPr="00A954C5">
        <w:rPr>
          <w:b/>
          <w:bCs/>
          <w:sz w:val="16"/>
          <w:szCs w:val="16"/>
        </w:rPr>
        <w:t>vá</w:t>
      </w:r>
      <w:r w:rsidR="007518EE" w:rsidRPr="00A954C5">
        <w:rPr>
          <w:b/>
          <w:bCs/>
          <w:sz w:val="16"/>
          <w:szCs w:val="16"/>
        </w:rPr>
        <w:t xml:space="preserve">: </w:t>
      </w:r>
      <w:r w:rsidR="00BE5CA0" w:rsidRPr="00A954C5">
        <w:rPr>
          <w:b/>
          <w:bCs/>
          <w:sz w:val="16"/>
          <w:szCs w:val="16"/>
        </w:rPr>
        <w:t>Originál</w:t>
      </w:r>
      <w:r w:rsidR="007518EE" w:rsidRPr="00A954C5">
        <w:rPr>
          <w:b/>
          <w:bCs/>
          <w:sz w:val="16"/>
          <w:szCs w:val="16"/>
        </w:rPr>
        <w:t xml:space="preserve">; </w:t>
      </w:r>
      <w:r w:rsidR="00BE5CA0" w:rsidRPr="00A954C5">
        <w:rPr>
          <w:b/>
          <w:bCs/>
          <w:sz w:val="16"/>
          <w:szCs w:val="16"/>
        </w:rPr>
        <w:t>O</w:t>
      </w:r>
      <w:r w:rsidR="007518EE" w:rsidRPr="00A954C5">
        <w:rPr>
          <w:b/>
          <w:bCs/>
          <w:sz w:val="16"/>
          <w:szCs w:val="16"/>
        </w:rPr>
        <w:t xml:space="preserve">známení: </w:t>
      </w:r>
      <w:r w:rsidR="00BE5CA0" w:rsidRPr="00A954C5">
        <w:rPr>
          <w:b/>
          <w:bCs/>
          <w:sz w:val="16"/>
          <w:szCs w:val="16"/>
        </w:rPr>
        <w:t>Originál</w:t>
      </w:r>
      <w:r w:rsidR="007518EE" w:rsidRPr="00A954C5">
        <w:rPr>
          <w:b/>
          <w:bCs/>
          <w:sz w:val="16"/>
          <w:szCs w:val="16"/>
        </w:rPr>
        <w:t xml:space="preserve">; </w:t>
      </w:r>
      <w:r w:rsidR="00BE5CA0" w:rsidRPr="00A954C5">
        <w:rPr>
          <w:b/>
          <w:bCs/>
          <w:sz w:val="16"/>
          <w:szCs w:val="16"/>
        </w:rPr>
        <w:t>Rozhodné p</w:t>
      </w:r>
      <w:r w:rsidR="003B5BC1">
        <w:rPr>
          <w:b/>
          <w:bCs/>
          <w:sz w:val="16"/>
          <w:szCs w:val="16"/>
        </w:rPr>
        <w:t>rá</w:t>
      </w:r>
      <w:r w:rsidR="00BE5CA0" w:rsidRPr="00A954C5">
        <w:rPr>
          <w:b/>
          <w:bCs/>
          <w:sz w:val="16"/>
          <w:szCs w:val="16"/>
        </w:rPr>
        <w:t>vo: Originál; Jurisdikce: Originál; Ověřil: Originál; Zabezpečení</w:t>
      </w:r>
      <w:r w:rsidR="0089109E" w:rsidRPr="00A954C5">
        <w:rPr>
          <w:b/>
          <w:bCs/>
          <w:sz w:val="16"/>
          <w:szCs w:val="16"/>
        </w:rPr>
        <w:t xml:space="preserve">: Originál; </w:t>
      </w:r>
      <w:r w:rsidR="00BE5CA0" w:rsidRPr="00A954C5">
        <w:rPr>
          <w:b/>
          <w:bCs/>
          <w:sz w:val="16"/>
          <w:szCs w:val="16"/>
        </w:rPr>
        <w:t>Garance</w:t>
      </w:r>
      <w:r w:rsidR="007518EE" w:rsidRPr="00A954C5">
        <w:rPr>
          <w:b/>
          <w:bCs/>
          <w:sz w:val="16"/>
          <w:szCs w:val="16"/>
        </w:rPr>
        <w:t>: Originá</w:t>
      </w:r>
      <w:r w:rsidR="0089109E" w:rsidRPr="00A954C5">
        <w:rPr>
          <w:b/>
          <w:bCs/>
          <w:sz w:val="16"/>
          <w:szCs w:val="16"/>
        </w:rPr>
        <w:t>l</w:t>
      </w:r>
      <w:r w:rsidR="00BE5CA0" w:rsidRPr="00A954C5">
        <w:rPr>
          <w:b/>
          <w:bCs/>
          <w:sz w:val="16"/>
          <w:szCs w:val="16"/>
        </w:rPr>
        <w:t>; Titul</w:t>
      </w:r>
      <w:r w:rsidR="007518EE" w:rsidRPr="00A954C5">
        <w:rPr>
          <w:b/>
          <w:bCs/>
          <w:sz w:val="16"/>
          <w:szCs w:val="16"/>
        </w:rPr>
        <w:t>: O</w:t>
      </w:r>
      <w:r w:rsidR="0089109E" w:rsidRPr="00A954C5">
        <w:rPr>
          <w:b/>
          <w:bCs/>
          <w:sz w:val="16"/>
          <w:szCs w:val="16"/>
        </w:rPr>
        <w:t xml:space="preserve">riginál; Síť: Originál; </w:t>
      </w:r>
      <w:r w:rsidR="003B5BC1">
        <w:rPr>
          <w:b/>
          <w:bCs/>
          <w:sz w:val="16"/>
          <w:szCs w:val="16"/>
        </w:rPr>
        <w:t>Transfer</w:t>
      </w:r>
      <w:r w:rsidR="0089109E" w:rsidRPr="00A954C5">
        <w:rPr>
          <w:b/>
          <w:bCs/>
          <w:sz w:val="16"/>
          <w:szCs w:val="16"/>
        </w:rPr>
        <w:t>y</w:t>
      </w:r>
      <w:r w:rsidR="007518EE" w:rsidRPr="00A954C5">
        <w:rPr>
          <w:b/>
          <w:bCs/>
          <w:sz w:val="16"/>
          <w:szCs w:val="16"/>
        </w:rPr>
        <w:t xml:space="preserve">: </w:t>
      </w:r>
      <w:r w:rsidR="00BE5CA0" w:rsidRPr="00A954C5">
        <w:rPr>
          <w:b/>
          <w:bCs/>
          <w:sz w:val="16"/>
          <w:szCs w:val="16"/>
        </w:rPr>
        <w:t>O</w:t>
      </w:r>
      <w:r w:rsidR="007518EE" w:rsidRPr="00A954C5">
        <w:rPr>
          <w:b/>
          <w:bCs/>
          <w:sz w:val="16"/>
          <w:szCs w:val="16"/>
        </w:rPr>
        <w:t>riginá</w:t>
      </w:r>
      <w:r w:rsidR="0089109E" w:rsidRPr="00A954C5">
        <w:rPr>
          <w:b/>
          <w:bCs/>
          <w:sz w:val="16"/>
          <w:szCs w:val="16"/>
        </w:rPr>
        <w:t xml:space="preserve">l, OD2OD; </w:t>
      </w:r>
      <w:r w:rsidR="00001CA3" w:rsidRPr="00A954C5">
        <w:rPr>
          <w:b/>
          <w:bCs/>
          <w:sz w:val="16"/>
          <w:szCs w:val="16"/>
        </w:rPr>
        <w:t>Z</w:t>
      </w:r>
      <w:r w:rsidR="0089109E" w:rsidRPr="00A954C5">
        <w:rPr>
          <w:b/>
          <w:bCs/>
          <w:sz w:val="16"/>
          <w:szCs w:val="16"/>
        </w:rPr>
        <w:t>účtování a vyrovnání</w:t>
      </w:r>
      <w:r w:rsidR="007518EE" w:rsidRPr="00A954C5">
        <w:rPr>
          <w:b/>
          <w:bCs/>
          <w:sz w:val="16"/>
          <w:szCs w:val="16"/>
        </w:rPr>
        <w:t xml:space="preserve">: </w:t>
      </w:r>
      <w:r w:rsidR="00001CA3" w:rsidRPr="00A954C5">
        <w:rPr>
          <w:b/>
          <w:bCs/>
          <w:sz w:val="16"/>
          <w:szCs w:val="16"/>
        </w:rPr>
        <w:t>O</w:t>
      </w:r>
      <w:r w:rsidR="007518EE" w:rsidRPr="00A954C5">
        <w:rPr>
          <w:b/>
          <w:bCs/>
          <w:sz w:val="16"/>
          <w:szCs w:val="16"/>
        </w:rPr>
        <w:t>riginál; číslo účtu : XXXXXX</w:t>
      </w:r>
      <w:r w:rsidR="008026E8">
        <w:rPr>
          <w:b/>
          <w:bCs/>
          <w:color w:val="92D050"/>
          <w:sz w:val="16"/>
          <w:szCs w:val="16"/>
        </w:rPr>
        <w:t>1234</w:t>
      </w:r>
      <w:r w:rsidR="00710831" w:rsidRPr="00A954C5">
        <w:rPr>
          <w:b/>
          <w:bCs/>
          <w:sz w:val="16"/>
          <w:szCs w:val="16"/>
        </w:rPr>
        <w:t xml:space="preserve">; </w:t>
      </w:r>
      <w:r w:rsidR="00001CA3" w:rsidRPr="00A954C5">
        <w:rPr>
          <w:b/>
          <w:bCs/>
          <w:sz w:val="16"/>
          <w:szCs w:val="16"/>
        </w:rPr>
        <w:t>N</w:t>
      </w:r>
      <w:r w:rsidR="00710831" w:rsidRPr="00A954C5">
        <w:rPr>
          <w:b/>
          <w:bCs/>
          <w:sz w:val="16"/>
          <w:szCs w:val="16"/>
        </w:rPr>
        <w:t>ázvy účtů</w:t>
      </w:r>
      <w:r w:rsidR="007518EE" w:rsidRPr="00A954C5">
        <w:rPr>
          <w:b/>
          <w:bCs/>
          <w:sz w:val="16"/>
          <w:szCs w:val="16"/>
        </w:rPr>
        <w:t xml:space="preserve">: </w:t>
      </w:r>
      <w:r w:rsidR="008026E8" w:rsidRPr="008026E8">
        <w:rPr>
          <w:b/>
          <w:bCs/>
          <w:color w:val="92D050"/>
          <w:sz w:val="16"/>
          <w:szCs w:val="16"/>
        </w:rPr>
        <w:t>VERONIKA SVOBODNÁ</w:t>
      </w:r>
      <w:r w:rsidR="00710831" w:rsidRPr="00A954C5">
        <w:rPr>
          <w:b/>
          <w:bCs/>
          <w:sz w:val="16"/>
          <w:szCs w:val="16"/>
        </w:rPr>
        <w:t>;</w:t>
      </w:r>
      <w:r w:rsidR="007518EE" w:rsidRPr="00A954C5">
        <w:rPr>
          <w:b/>
          <w:bCs/>
          <w:sz w:val="16"/>
          <w:szCs w:val="16"/>
        </w:rPr>
        <w:t xml:space="preserve"> a</w:t>
      </w:r>
    </w:p>
    <w:p w14:paraId="11090A8E" w14:textId="77777777" w:rsidR="00BD6704" w:rsidRDefault="00BD6704">
      <w:pPr>
        <w:jc w:val="both"/>
        <w:rPr>
          <w:b/>
          <w:bCs/>
          <w:sz w:val="16"/>
          <w:szCs w:val="16"/>
        </w:rPr>
      </w:pPr>
    </w:p>
    <w:p w14:paraId="22E6974B" w14:textId="0A51DE55" w:rsidR="00BD6704" w:rsidRDefault="00710831">
      <w:pPr>
        <w:jc w:val="both"/>
      </w:pPr>
      <w:r>
        <w:rPr>
          <w:rStyle w:val="tlid-translation"/>
          <w:b/>
          <w:bCs/>
          <w:color w:val="000000"/>
          <w:sz w:val="16"/>
          <w:szCs w:val="16"/>
        </w:rPr>
        <w:t>v</w:t>
      </w:r>
      <w:r w:rsidR="007518EE">
        <w:rPr>
          <w:rStyle w:val="tlid-translation"/>
          <w:b/>
          <w:bCs/>
          <w:color w:val="000000"/>
          <w:sz w:val="16"/>
          <w:szCs w:val="16"/>
        </w:rPr>
        <w:t>šechn</w:t>
      </w:r>
      <w:r w:rsidR="00DE2BE7">
        <w:rPr>
          <w:rStyle w:val="tlid-translation"/>
          <w:b/>
          <w:bCs/>
          <w:color w:val="000000"/>
          <w:sz w:val="16"/>
          <w:szCs w:val="16"/>
        </w:rPr>
        <w:t>y</w:t>
      </w:r>
      <w:r w:rsidR="007518EE">
        <w:rPr>
          <w:rStyle w:val="tlid-translation"/>
          <w:b/>
          <w:bCs/>
          <w:color w:val="000000"/>
          <w:sz w:val="16"/>
          <w:szCs w:val="16"/>
        </w:rPr>
        <w:t xml:space="preserve"> ostatní </w:t>
      </w:r>
      <w:r w:rsidR="00DE2BE7">
        <w:rPr>
          <w:rStyle w:val="tlid-translation"/>
          <w:b/>
          <w:bCs/>
          <w:color w:val="000000"/>
          <w:sz w:val="16"/>
          <w:szCs w:val="16"/>
        </w:rPr>
        <w:t>pro</w:t>
      </w:r>
      <w:r w:rsidR="007518EE">
        <w:rPr>
          <w:rStyle w:val="tlid-translation"/>
          <w:b/>
          <w:bCs/>
          <w:color w:val="000000"/>
          <w:sz w:val="16"/>
          <w:szCs w:val="16"/>
        </w:rPr>
        <w:t>hlášení, jurisdikce, záznamy a</w:t>
      </w:r>
      <w:r w:rsidR="00DE2BE7">
        <w:rPr>
          <w:rStyle w:val="tlid-translation"/>
          <w:b/>
          <w:bCs/>
          <w:color w:val="000000"/>
          <w:sz w:val="16"/>
          <w:szCs w:val="16"/>
        </w:rPr>
        <w:t>pod</w:t>
      </w:r>
      <w:r w:rsidR="007518EE">
        <w:rPr>
          <w:rStyle w:val="tlid-translation"/>
          <w:b/>
          <w:bCs/>
          <w:color w:val="000000"/>
          <w:sz w:val="16"/>
          <w:szCs w:val="16"/>
        </w:rPr>
        <w:t>.</w:t>
      </w:r>
      <w:r w:rsidR="00DE2BE7">
        <w:rPr>
          <w:rStyle w:val="tlid-translation"/>
          <w:b/>
          <w:bCs/>
          <w:color w:val="000000"/>
          <w:sz w:val="16"/>
          <w:szCs w:val="16"/>
        </w:rPr>
        <w:t xml:space="preserve">, které údajně existují, </w:t>
      </w:r>
      <w:r w:rsidR="007518EE">
        <w:rPr>
          <w:rStyle w:val="tlid-translation"/>
          <w:b/>
          <w:bCs/>
          <w:color w:val="000000"/>
          <w:sz w:val="16"/>
          <w:szCs w:val="16"/>
        </w:rPr>
        <w:t xml:space="preserve">se tímto na základě </w:t>
      </w:r>
      <w:r w:rsidR="00BF427F">
        <w:rPr>
          <w:rStyle w:val="tlid-translation"/>
          <w:b/>
          <w:bCs/>
          <w:color w:val="000000"/>
          <w:sz w:val="16"/>
          <w:szCs w:val="16"/>
        </w:rPr>
        <w:t>U</w:t>
      </w:r>
      <w:r w:rsidR="007518EE">
        <w:rPr>
          <w:rStyle w:val="tlid-translation"/>
          <w:b/>
          <w:bCs/>
          <w:color w:val="000000"/>
          <w:sz w:val="16"/>
          <w:szCs w:val="16"/>
        </w:rPr>
        <w:t>niverzální</w:t>
      </w:r>
      <w:r w:rsidR="00065A16">
        <w:rPr>
          <w:rStyle w:val="tlid-translation"/>
          <w:b/>
          <w:bCs/>
          <w:color w:val="000000"/>
          <w:sz w:val="16"/>
          <w:szCs w:val="16"/>
        </w:rPr>
        <w:t>ch</w:t>
      </w:r>
      <w:r w:rsidR="007518EE">
        <w:rPr>
          <w:rStyle w:val="tlid-translation"/>
          <w:b/>
          <w:bCs/>
          <w:color w:val="000000"/>
          <w:sz w:val="16"/>
          <w:szCs w:val="16"/>
        </w:rPr>
        <w:t xml:space="preserve"> a </w:t>
      </w:r>
      <w:r w:rsidR="00065A16">
        <w:rPr>
          <w:rStyle w:val="tlid-translation"/>
          <w:b/>
          <w:bCs/>
          <w:color w:val="000000"/>
          <w:sz w:val="16"/>
          <w:szCs w:val="16"/>
        </w:rPr>
        <w:t>M</w:t>
      </w:r>
      <w:r w:rsidR="007518EE">
        <w:rPr>
          <w:rStyle w:val="tlid-translation"/>
          <w:b/>
          <w:bCs/>
          <w:color w:val="000000"/>
          <w:sz w:val="16"/>
          <w:szCs w:val="16"/>
        </w:rPr>
        <w:t>ezinárodní</w:t>
      </w:r>
      <w:r w:rsidR="00065A16">
        <w:rPr>
          <w:rStyle w:val="tlid-translation"/>
          <w:b/>
          <w:bCs/>
          <w:color w:val="000000"/>
          <w:sz w:val="16"/>
          <w:szCs w:val="16"/>
        </w:rPr>
        <w:t>ch</w:t>
      </w:r>
      <w:r w:rsidR="007518EE">
        <w:rPr>
          <w:rStyle w:val="tlid-translation"/>
          <w:b/>
          <w:bCs/>
          <w:color w:val="000000"/>
          <w:sz w:val="16"/>
          <w:szCs w:val="16"/>
        </w:rPr>
        <w:t xml:space="preserve"> </w:t>
      </w:r>
      <w:r w:rsidR="00065A16">
        <w:rPr>
          <w:rStyle w:val="tlid-translation"/>
          <w:b/>
          <w:bCs/>
          <w:color w:val="000000"/>
          <w:sz w:val="16"/>
          <w:szCs w:val="16"/>
        </w:rPr>
        <w:t>záznamů</w:t>
      </w:r>
      <w:r w:rsidR="007518EE">
        <w:rPr>
          <w:rStyle w:val="tlid-translation"/>
          <w:b/>
          <w:bCs/>
          <w:color w:val="000000"/>
          <w:sz w:val="16"/>
          <w:szCs w:val="16"/>
        </w:rPr>
        <w:t xml:space="preserve"> důvodně považují za </w:t>
      </w:r>
      <w:r w:rsidR="00DE2BE7">
        <w:rPr>
          <w:rStyle w:val="tlid-translation"/>
          <w:b/>
          <w:bCs/>
          <w:color w:val="000000"/>
          <w:sz w:val="16"/>
          <w:szCs w:val="16"/>
        </w:rPr>
        <w:t>z</w:t>
      </w:r>
      <w:r w:rsidR="007518EE">
        <w:rPr>
          <w:rStyle w:val="tlid-translation"/>
          <w:b/>
          <w:bCs/>
          <w:color w:val="000000"/>
          <w:sz w:val="16"/>
          <w:szCs w:val="16"/>
        </w:rPr>
        <w:t>neplatn</w:t>
      </w:r>
      <w:r w:rsidR="00DE2BE7">
        <w:rPr>
          <w:rStyle w:val="tlid-translation"/>
          <w:b/>
          <w:bCs/>
          <w:color w:val="000000"/>
          <w:sz w:val="16"/>
          <w:szCs w:val="16"/>
        </w:rPr>
        <w:t>ěné</w:t>
      </w:r>
      <w:r w:rsidR="007518EE">
        <w:rPr>
          <w:rStyle w:val="tlid-translation"/>
          <w:b/>
          <w:bCs/>
          <w:color w:val="000000"/>
          <w:sz w:val="16"/>
          <w:szCs w:val="16"/>
        </w:rPr>
        <w:t xml:space="preserve"> a řádně zrušené včetně č. 2013032035 a 2012127914, na </w:t>
      </w:r>
      <w:r w:rsidR="00FD1082">
        <w:rPr>
          <w:rStyle w:val="tlid-translation"/>
          <w:b/>
          <w:bCs/>
          <w:color w:val="000000"/>
          <w:sz w:val="16"/>
          <w:szCs w:val="16"/>
        </w:rPr>
        <w:t>neomezenou dobu</w:t>
      </w:r>
      <w:r w:rsidR="007518EE">
        <w:rPr>
          <w:rStyle w:val="tlid-translation"/>
          <w:b/>
          <w:bCs/>
          <w:color w:val="000000"/>
          <w:sz w:val="16"/>
          <w:szCs w:val="16"/>
        </w:rPr>
        <w:t xml:space="preserve">, č. záznamu 2000043135, </w:t>
      </w:r>
      <w:r w:rsidR="00FD1082">
        <w:rPr>
          <w:rStyle w:val="tlid-translation"/>
          <w:b/>
          <w:bCs/>
          <w:color w:val="000000"/>
          <w:sz w:val="16"/>
          <w:szCs w:val="16"/>
        </w:rPr>
        <w:t xml:space="preserve">to </w:t>
      </w:r>
      <w:r w:rsidR="007518EE">
        <w:rPr>
          <w:rStyle w:val="tlid-translation"/>
          <w:b/>
          <w:bCs/>
          <w:color w:val="000000"/>
          <w:sz w:val="16"/>
          <w:szCs w:val="16"/>
        </w:rPr>
        <w:t>vše bez</w:t>
      </w:r>
      <w:r w:rsidR="00FD1082">
        <w:rPr>
          <w:rStyle w:val="tlid-translation"/>
          <w:b/>
          <w:bCs/>
          <w:color w:val="000000"/>
          <w:sz w:val="16"/>
          <w:szCs w:val="16"/>
        </w:rPr>
        <w:t>výhradně</w:t>
      </w:r>
      <w:r w:rsidR="007518EE">
        <w:rPr>
          <w:rStyle w:val="tlid-translation"/>
          <w:b/>
          <w:bCs/>
          <w:color w:val="000000"/>
          <w:sz w:val="16"/>
          <w:szCs w:val="16"/>
        </w:rPr>
        <w:t xml:space="preserve"> pro současnost </w:t>
      </w:r>
      <w:r w:rsidR="00503499">
        <w:rPr>
          <w:rStyle w:val="tlid-translation"/>
          <w:b/>
          <w:bCs/>
          <w:color w:val="000000"/>
          <w:sz w:val="16"/>
          <w:szCs w:val="16"/>
        </w:rPr>
        <w:t>i</w:t>
      </w:r>
      <w:r w:rsidR="007518EE">
        <w:rPr>
          <w:rStyle w:val="tlid-translation"/>
          <w:b/>
          <w:bCs/>
          <w:color w:val="000000"/>
          <w:sz w:val="16"/>
          <w:szCs w:val="16"/>
        </w:rPr>
        <w:t xml:space="preserve"> do budoucn</w:t>
      </w:r>
      <w:r w:rsidR="00FD1082">
        <w:rPr>
          <w:rStyle w:val="tlid-translation"/>
          <w:b/>
          <w:bCs/>
          <w:color w:val="000000"/>
          <w:sz w:val="16"/>
          <w:szCs w:val="16"/>
        </w:rPr>
        <w:t>osti</w:t>
      </w:r>
      <w:r w:rsidR="007518EE">
        <w:rPr>
          <w:rStyle w:val="tlid-translation"/>
          <w:b/>
          <w:bCs/>
          <w:color w:val="000000"/>
          <w:sz w:val="16"/>
          <w:szCs w:val="16"/>
        </w:rPr>
        <w:t xml:space="preserve"> (nunc pro tunc, praeterea preterea);  </w:t>
      </w:r>
    </w:p>
    <w:p w14:paraId="0346EA72" w14:textId="77777777" w:rsidR="00BD6704" w:rsidRDefault="00BD6704">
      <w:pPr>
        <w:jc w:val="both"/>
        <w:rPr>
          <w:rStyle w:val="tlid-translation"/>
          <w:b/>
          <w:bCs/>
          <w:color w:val="000000"/>
          <w:sz w:val="16"/>
          <w:szCs w:val="16"/>
        </w:rPr>
      </w:pPr>
    </w:p>
    <w:p w14:paraId="659EAD4D" w14:textId="7750F4AB" w:rsidR="00BD6704" w:rsidRDefault="007518EE">
      <w:pPr>
        <w:jc w:val="both"/>
      </w:pPr>
      <w:r>
        <w:rPr>
          <w:rStyle w:val="tlid-translation"/>
          <w:b/>
          <w:bCs/>
          <w:color w:val="000000"/>
          <w:sz w:val="16"/>
          <w:szCs w:val="16"/>
        </w:rPr>
        <w:t xml:space="preserve">ŘÁDNÉ </w:t>
      </w:r>
      <w:r w:rsidR="00503499">
        <w:rPr>
          <w:rStyle w:val="tlid-translation"/>
          <w:b/>
          <w:bCs/>
          <w:color w:val="000000"/>
          <w:sz w:val="16"/>
          <w:szCs w:val="16"/>
        </w:rPr>
        <w:t xml:space="preserve">PŮVODNÍ </w:t>
      </w:r>
      <w:r>
        <w:rPr>
          <w:rStyle w:val="tlid-translation"/>
          <w:b/>
          <w:bCs/>
          <w:color w:val="000000"/>
          <w:sz w:val="16"/>
          <w:szCs w:val="16"/>
        </w:rPr>
        <w:t xml:space="preserve">PROHLÁŠENÍ A </w:t>
      </w:r>
      <w:r w:rsidR="00711ECC">
        <w:rPr>
          <w:rStyle w:val="tlid-translation"/>
          <w:b/>
          <w:bCs/>
          <w:color w:val="000000"/>
          <w:sz w:val="16"/>
          <w:szCs w:val="16"/>
        </w:rPr>
        <w:t>OZNÁMENÍ</w:t>
      </w:r>
      <w:r>
        <w:rPr>
          <w:rStyle w:val="tlid-translation"/>
          <w:b/>
          <w:bCs/>
          <w:color w:val="000000"/>
          <w:sz w:val="16"/>
          <w:szCs w:val="16"/>
        </w:rPr>
        <w:t xml:space="preserve"> </w:t>
      </w:r>
      <w:r w:rsidR="00711ECC">
        <w:rPr>
          <w:rStyle w:val="tlid-translation"/>
          <w:b/>
          <w:bCs/>
          <w:color w:val="000000"/>
          <w:sz w:val="16"/>
          <w:szCs w:val="16"/>
        </w:rPr>
        <w:t xml:space="preserve">O </w:t>
      </w:r>
      <w:r w:rsidR="00503499">
        <w:rPr>
          <w:rStyle w:val="tlid-translation"/>
          <w:b/>
          <w:bCs/>
          <w:color w:val="000000"/>
          <w:sz w:val="16"/>
          <w:szCs w:val="16"/>
        </w:rPr>
        <w:t>SUBSTANCI</w:t>
      </w:r>
      <w:r w:rsidR="00D40516">
        <w:rPr>
          <w:rStyle w:val="tlid-translation"/>
          <w:b/>
          <w:bCs/>
          <w:color w:val="000000"/>
          <w:sz w:val="16"/>
          <w:szCs w:val="16"/>
        </w:rPr>
        <w:t>ACI</w:t>
      </w:r>
      <w:r w:rsidR="008B3312">
        <w:rPr>
          <w:rStyle w:val="tlid-translation"/>
          <w:b/>
          <w:bCs/>
          <w:color w:val="000000"/>
          <w:sz w:val="16"/>
          <w:szCs w:val="16"/>
        </w:rPr>
        <w:t xml:space="preserve"> </w:t>
      </w:r>
      <w:r w:rsidR="0089109E">
        <w:rPr>
          <w:noProof/>
          <w:lang w:val="en-GB" w:eastAsia="en-GB" w:bidi="ar-SA"/>
        </w:rPr>
        <w:drawing>
          <wp:inline distT="0" distB="0" distL="0" distR="0" wp14:anchorId="4B560131" wp14:editId="60406497">
            <wp:extent cx="120650" cy="120650"/>
            <wp:effectExtent l="0" t="0" r="0" b="0"/>
            <wp:docPr id="9"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7"/>
                    <pic:cNvPicPr>
                      <a:picLocks noChangeAspect="1" noChangeArrowheads="1"/>
                    </pic:cNvPicPr>
                  </pic:nvPicPr>
                  <pic:blipFill>
                    <a:blip r:embed="rId4"/>
                    <a:stretch>
                      <a:fillRect/>
                    </a:stretch>
                  </pic:blipFill>
                  <pic:spPr bwMode="auto">
                    <a:xfrm>
                      <a:off x="0" y="0"/>
                      <a:ext cx="120650" cy="120650"/>
                    </a:xfrm>
                    <a:prstGeom prst="rect">
                      <a:avLst/>
                    </a:prstGeom>
                  </pic:spPr>
                </pic:pic>
              </a:graphicData>
            </a:graphic>
          </wp:inline>
        </w:drawing>
      </w:r>
      <w:r w:rsidR="00503499">
        <w:rPr>
          <w:rStyle w:val="tlid-translation"/>
          <w:b/>
          <w:bCs/>
          <w:color w:val="000000"/>
          <w:sz w:val="16"/>
          <w:szCs w:val="16"/>
        </w:rPr>
        <w:t>DŮVĚRY</w:t>
      </w:r>
      <w:r w:rsidR="00DB5D63">
        <w:rPr>
          <w:rStyle w:val="tlid-translation"/>
          <w:b/>
          <w:bCs/>
          <w:color w:val="000000"/>
          <w:sz w:val="16"/>
          <w:szCs w:val="16"/>
        </w:rPr>
        <w:t xml:space="preserve"> nabylo účinnosti</w:t>
      </w:r>
      <w:r w:rsidR="00711ECC">
        <w:rPr>
          <w:rStyle w:val="tlid-translation"/>
          <w:b/>
          <w:bCs/>
          <w:color w:val="000000"/>
          <w:sz w:val="16"/>
          <w:szCs w:val="16"/>
        </w:rPr>
        <w:t xml:space="preserve"> k datu </w:t>
      </w:r>
      <w:r>
        <w:rPr>
          <w:rStyle w:val="tlid-translation"/>
          <w:b/>
          <w:bCs/>
          <w:color w:val="000000"/>
          <w:sz w:val="16"/>
          <w:szCs w:val="16"/>
        </w:rPr>
        <w:t xml:space="preserve"> </w:t>
      </w:r>
      <w:r w:rsidR="00711ECC" w:rsidRPr="008026E8">
        <w:rPr>
          <w:rStyle w:val="tlid-translation"/>
          <w:b/>
          <w:bCs/>
          <w:color w:val="92D050"/>
          <w:sz w:val="16"/>
          <w:szCs w:val="16"/>
        </w:rPr>
        <w:t>14</w:t>
      </w:r>
      <w:r w:rsidR="00710831" w:rsidRPr="008026E8">
        <w:rPr>
          <w:rStyle w:val="tlid-translation"/>
          <w:b/>
          <w:bCs/>
          <w:color w:val="92D050"/>
          <w:sz w:val="16"/>
          <w:szCs w:val="16"/>
        </w:rPr>
        <w:t>. sr</w:t>
      </w:r>
      <w:r w:rsidR="00503499" w:rsidRPr="008026E8">
        <w:rPr>
          <w:rStyle w:val="tlid-translation"/>
          <w:b/>
          <w:bCs/>
          <w:color w:val="92D050"/>
          <w:sz w:val="16"/>
          <w:szCs w:val="16"/>
        </w:rPr>
        <w:t>p</w:t>
      </w:r>
      <w:r w:rsidR="00710831" w:rsidRPr="008026E8">
        <w:rPr>
          <w:rStyle w:val="tlid-translation"/>
          <w:b/>
          <w:bCs/>
          <w:color w:val="92D050"/>
          <w:sz w:val="16"/>
          <w:szCs w:val="16"/>
        </w:rPr>
        <w:t>na 19</w:t>
      </w:r>
      <w:r w:rsidR="008026E8">
        <w:rPr>
          <w:rStyle w:val="tlid-translation"/>
          <w:b/>
          <w:bCs/>
          <w:color w:val="92D050"/>
          <w:sz w:val="16"/>
          <w:szCs w:val="16"/>
        </w:rPr>
        <w:t>55</w:t>
      </w:r>
      <w:r w:rsidRPr="00A954C5">
        <w:rPr>
          <w:rStyle w:val="tlid-translation"/>
          <w:b/>
          <w:bCs/>
          <w:sz w:val="16"/>
          <w:szCs w:val="16"/>
        </w:rPr>
        <w:t xml:space="preserve"> a je platn</w:t>
      </w:r>
      <w:r w:rsidR="00711ECC" w:rsidRPr="00A954C5">
        <w:rPr>
          <w:rStyle w:val="tlid-translation"/>
          <w:b/>
          <w:bCs/>
          <w:sz w:val="16"/>
          <w:szCs w:val="16"/>
        </w:rPr>
        <w:t>é</w:t>
      </w:r>
      <w:r w:rsidRPr="00A954C5">
        <w:rPr>
          <w:rStyle w:val="tlid-translation"/>
          <w:b/>
          <w:bCs/>
          <w:sz w:val="16"/>
          <w:szCs w:val="16"/>
        </w:rPr>
        <w:t xml:space="preserve"> na</w:t>
      </w:r>
      <w:r w:rsidR="00711ECC" w:rsidRPr="00A954C5">
        <w:rPr>
          <w:rStyle w:val="tlid-translation"/>
          <w:b/>
          <w:bCs/>
          <w:sz w:val="16"/>
          <w:szCs w:val="16"/>
        </w:rPr>
        <w:t xml:space="preserve"> neomezenou</w:t>
      </w:r>
      <w:r w:rsidRPr="00A954C5">
        <w:rPr>
          <w:rStyle w:val="tlid-translation"/>
          <w:b/>
          <w:bCs/>
          <w:sz w:val="16"/>
          <w:szCs w:val="16"/>
        </w:rPr>
        <w:t xml:space="preserve"> dobu. Uvedené ŘÁDNÉ </w:t>
      </w:r>
      <w:r w:rsidR="00617B0B">
        <w:rPr>
          <w:rStyle w:val="tlid-translation"/>
          <w:b/>
          <w:bCs/>
          <w:sz w:val="16"/>
          <w:szCs w:val="16"/>
        </w:rPr>
        <w:t>PŮVODNÍ</w:t>
      </w:r>
      <w:r w:rsidR="00711ECC" w:rsidRPr="00A954C5">
        <w:rPr>
          <w:rStyle w:val="tlid-translation"/>
          <w:b/>
          <w:bCs/>
          <w:sz w:val="16"/>
          <w:szCs w:val="16"/>
        </w:rPr>
        <w:t xml:space="preserve"> </w:t>
      </w:r>
      <w:r w:rsidRPr="00A954C5">
        <w:rPr>
          <w:rStyle w:val="tlid-translation"/>
          <w:b/>
          <w:bCs/>
          <w:sz w:val="16"/>
          <w:szCs w:val="16"/>
        </w:rPr>
        <w:t xml:space="preserve">PROHLÁŠENÍ A OZNÁMENÍ O </w:t>
      </w:r>
      <w:r w:rsidR="00617B0B">
        <w:rPr>
          <w:rStyle w:val="tlid-translation"/>
          <w:b/>
          <w:bCs/>
          <w:sz w:val="16"/>
          <w:szCs w:val="16"/>
        </w:rPr>
        <w:t>SUBSTANCI</w:t>
      </w:r>
      <w:r w:rsidR="00D40516">
        <w:rPr>
          <w:rStyle w:val="tlid-translation"/>
          <w:b/>
          <w:bCs/>
          <w:sz w:val="16"/>
          <w:szCs w:val="16"/>
        </w:rPr>
        <w:t>ACI</w:t>
      </w:r>
      <w:r w:rsidR="00A416AD" w:rsidRPr="00A954C5">
        <w:rPr>
          <w:rStyle w:val="tlid-translation"/>
          <w:b/>
          <w:bCs/>
          <w:sz w:val="16"/>
          <w:szCs w:val="16"/>
        </w:rPr>
        <w:t xml:space="preserve"> </w:t>
      </w:r>
      <w:r w:rsidR="00DB5D63" w:rsidRPr="00A954C5">
        <w:rPr>
          <w:noProof/>
          <w:lang w:val="en-GB" w:eastAsia="en-GB" w:bidi="ar-SA"/>
        </w:rPr>
        <w:drawing>
          <wp:inline distT="0" distB="0" distL="0" distR="0" wp14:anchorId="61A212C7" wp14:editId="21B739E1">
            <wp:extent cx="120650" cy="120650"/>
            <wp:effectExtent l="0" t="0" r="0" b="0"/>
            <wp:docPr id="10"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7"/>
                    <pic:cNvPicPr>
                      <a:picLocks noChangeAspect="1" noChangeArrowheads="1"/>
                    </pic:cNvPicPr>
                  </pic:nvPicPr>
                  <pic:blipFill>
                    <a:blip r:embed="rId4"/>
                    <a:stretch>
                      <a:fillRect/>
                    </a:stretch>
                  </pic:blipFill>
                  <pic:spPr bwMode="auto">
                    <a:xfrm>
                      <a:off x="0" y="0"/>
                      <a:ext cx="120650" cy="120650"/>
                    </a:xfrm>
                    <a:prstGeom prst="rect">
                      <a:avLst/>
                    </a:prstGeom>
                  </pic:spPr>
                </pic:pic>
              </a:graphicData>
            </a:graphic>
          </wp:inline>
        </w:drawing>
      </w:r>
      <w:r w:rsidR="008B3312">
        <w:rPr>
          <w:rStyle w:val="tlid-translation"/>
          <w:b/>
          <w:bCs/>
          <w:sz w:val="16"/>
          <w:szCs w:val="16"/>
        </w:rPr>
        <w:t xml:space="preserve"> </w:t>
      </w:r>
      <w:r w:rsidR="00617B0B">
        <w:rPr>
          <w:rStyle w:val="tlid-translation"/>
          <w:b/>
          <w:bCs/>
          <w:sz w:val="16"/>
          <w:szCs w:val="16"/>
        </w:rPr>
        <w:t>DŮVĚRY</w:t>
      </w:r>
      <w:r w:rsidRPr="00A954C5">
        <w:rPr>
          <w:rStyle w:val="tlid-translation"/>
          <w:b/>
          <w:bCs/>
          <w:sz w:val="16"/>
          <w:szCs w:val="16"/>
        </w:rPr>
        <w:t xml:space="preserve"> a související </w:t>
      </w:r>
      <w:r w:rsidR="00CC1087" w:rsidRPr="00A954C5">
        <w:rPr>
          <w:rStyle w:val="tlid-translation"/>
          <w:b/>
          <w:bCs/>
          <w:sz w:val="16"/>
          <w:szCs w:val="16"/>
        </w:rPr>
        <w:t xml:space="preserve">ŘÁDNÉ </w:t>
      </w:r>
      <w:r w:rsidR="00617B0B">
        <w:rPr>
          <w:rStyle w:val="tlid-translation"/>
          <w:b/>
          <w:bCs/>
          <w:sz w:val="16"/>
          <w:szCs w:val="16"/>
        </w:rPr>
        <w:t>PŮVODNÍ</w:t>
      </w:r>
      <w:r w:rsidR="00CC1087" w:rsidRPr="00A954C5">
        <w:rPr>
          <w:rStyle w:val="tlid-translation"/>
          <w:b/>
          <w:bCs/>
          <w:sz w:val="16"/>
          <w:szCs w:val="16"/>
        </w:rPr>
        <w:t xml:space="preserve"> PROHLÁŠENÍ O VYSTAVENÍ OD </w:t>
      </w:r>
      <w:r w:rsidR="00742B64" w:rsidRPr="00A954C5">
        <w:rPr>
          <w:rStyle w:val="tlid-translation"/>
          <w:b/>
          <w:bCs/>
          <w:sz w:val="16"/>
          <w:szCs w:val="16"/>
        </w:rPr>
        <w:t>ÚSCHOVNY ORIGINÁLU</w:t>
      </w:r>
      <w:r w:rsidR="00CC1087" w:rsidRPr="00A954C5">
        <w:rPr>
          <w:rStyle w:val="tlid-translation"/>
          <w:b/>
          <w:bCs/>
          <w:sz w:val="16"/>
          <w:szCs w:val="16"/>
        </w:rPr>
        <w:t xml:space="preserve"> </w:t>
      </w:r>
      <w:r w:rsidRPr="00A954C5">
        <w:rPr>
          <w:rStyle w:val="tlid-translation"/>
          <w:b/>
          <w:bCs/>
          <w:sz w:val="16"/>
          <w:szCs w:val="16"/>
        </w:rPr>
        <w:t>s referenčním číslem FT-DODD-IAM-</w:t>
      </w:r>
      <w:r w:rsidR="008026E8">
        <w:rPr>
          <w:rStyle w:val="tlid-translation"/>
          <w:b/>
          <w:bCs/>
          <w:color w:val="92D050"/>
          <w:sz w:val="16"/>
          <w:szCs w:val="16"/>
        </w:rPr>
        <w:t>VS</w:t>
      </w:r>
      <w:r w:rsidR="00885980" w:rsidRPr="008026E8">
        <w:rPr>
          <w:rStyle w:val="tlid-translation"/>
          <w:b/>
          <w:bCs/>
          <w:color w:val="92D050"/>
          <w:sz w:val="16"/>
          <w:szCs w:val="16"/>
        </w:rPr>
        <w:t>-</w:t>
      </w:r>
      <w:r w:rsidR="00742B64" w:rsidRPr="008026E8">
        <w:rPr>
          <w:rStyle w:val="tlid-translation"/>
          <w:b/>
          <w:bCs/>
          <w:color w:val="92D050"/>
          <w:sz w:val="16"/>
          <w:szCs w:val="16"/>
        </w:rPr>
        <w:t>14</w:t>
      </w:r>
      <w:r w:rsidR="00885980" w:rsidRPr="008026E8">
        <w:rPr>
          <w:rStyle w:val="tlid-translation"/>
          <w:b/>
          <w:bCs/>
          <w:color w:val="92D050"/>
          <w:sz w:val="16"/>
          <w:szCs w:val="16"/>
        </w:rPr>
        <w:t>08</w:t>
      </w:r>
      <w:r w:rsidR="00742B64" w:rsidRPr="008026E8">
        <w:rPr>
          <w:rStyle w:val="tlid-translation"/>
          <w:b/>
          <w:bCs/>
          <w:color w:val="92D050"/>
          <w:sz w:val="16"/>
          <w:szCs w:val="16"/>
        </w:rPr>
        <w:t>19</w:t>
      </w:r>
      <w:r w:rsidR="008026E8">
        <w:rPr>
          <w:rStyle w:val="tlid-translation"/>
          <w:b/>
          <w:bCs/>
          <w:color w:val="92D050"/>
          <w:sz w:val="16"/>
          <w:szCs w:val="16"/>
        </w:rPr>
        <w:t>55</w:t>
      </w:r>
      <w:r w:rsidRPr="00A954C5">
        <w:rPr>
          <w:rStyle w:val="tlid-translation"/>
          <w:b/>
          <w:bCs/>
          <w:sz w:val="16"/>
          <w:szCs w:val="16"/>
        </w:rPr>
        <w:t xml:space="preserve">, </w:t>
      </w:r>
      <w:r>
        <w:rPr>
          <w:rStyle w:val="tlid-translation"/>
          <w:b/>
          <w:bCs/>
          <w:color w:val="000000"/>
          <w:sz w:val="16"/>
          <w:szCs w:val="16"/>
        </w:rPr>
        <w:t>pře</w:t>
      </w:r>
      <w:r w:rsidR="00742B64">
        <w:rPr>
          <w:rStyle w:val="tlid-translation"/>
          <w:b/>
          <w:bCs/>
          <w:color w:val="000000"/>
          <w:sz w:val="16"/>
          <w:szCs w:val="16"/>
        </w:rPr>
        <w:t>pracované</w:t>
      </w:r>
      <w:r>
        <w:rPr>
          <w:rStyle w:val="tlid-translation"/>
          <w:b/>
          <w:bCs/>
          <w:color w:val="000000"/>
          <w:sz w:val="16"/>
          <w:szCs w:val="16"/>
        </w:rPr>
        <w:t xml:space="preserve"> a začleněné </w:t>
      </w:r>
      <w:r w:rsidR="00742B64">
        <w:rPr>
          <w:rStyle w:val="tlid-translation"/>
          <w:b/>
          <w:bCs/>
          <w:color w:val="000000"/>
          <w:sz w:val="16"/>
          <w:szCs w:val="16"/>
        </w:rPr>
        <w:t>prostřednictvím reference</w:t>
      </w:r>
      <w:r>
        <w:rPr>
          <w:rStyle w:val="tlid-translation"/>
          <w:b/>
          <w:bCs/>
          <w:color w:val="000000"/>
          <w:sz w:val="16"/>
          <w:szCs w:val="16"/>
        </w:rPr>
        <w:t>, jako by byl</w:t>
      </w:r>
      <w:r w:rsidR="00742B64">
        <w:rPr>
          <w:rStyle w:val="tlid-translation"/>
          <w:b/>
          <w:bCs/>
          <w:color w:val="000000"/>
          <w:sz w:val="16"/>
          <w:szCs w:val="16"/>
        </w:rPr>
        <w:t>o</w:t>
      </w:r>
      <w:r>
        <w:rPr>
          <w:rStyle w:val="tlid-translation"/>
          <w:b/>
          <w:bCs/>
          <w:color w:val="000000"/>
          <w:sz w:val="16"/>
          <w:szCs w:val="16"/>
        </w:rPr>
        <w:t xml:space="preserve"> uveden</w:t>
      </w:r>
      <w:r w:rsidR="00742B64">
        <w:rPr>
          <w:rStyle w:val="tlid-translation"/>
          <w:b/>
          <w:bCs/>
          <w:color w:val="000000"/>
          <w:sz w:val="16"/>
          <w:szCs w:val="16"/>
        </w:rPr>
        <w:t>o</w:t>
      </w:r>
      <w:r>
        <w:rPr>
          <w:rStyle w:val="tlid-translation"/>
          <w:b/>
          <w:bCs/>
          <w:color w:val="000000"/>
          <w:sz w:val="16"/>
          <w:szCs w:val="16"/>
        </w:rPr>
        <w:t xml:space="preserve"> v plném znění;</w:t>
      </w:r>
    </w:p>
    <w:p w14:paraId="136B485B" w14:textId="77777777" w:rsidR="00BD6704" w:rsidRDefault="00BD6704">
      <w:pPr>
        <w:ind w:left="142"/>
        <w:jc w:val="both"/>
        <w:rPr>
          <w:b/>
          <w:bCs/>
          <w:color w:val="000000"/>
          <w:sz w:val="16"/>
          <w:szCs w:val="16"/>
        </w:rPr>
      </w:pPr>
    </w:p>
    <w:p w14:paraId="15C37552" w14:textId="1DCDAA90" w:rsidR="00BD6704" w:rsidRDefault="008026E8">
      <w:pPr>
        <w:jc w:val="both"/>
      </w:pPr>
      <w:r>
        <w:rPr>
          <w:rStyle w:val="tlid-translation"/>
          <w:rFonts w:cs="Times New Roman"/>
          <w:b/>
          <w:color w:val="92D050"/>
          <w:sz w:val="16"/>
          <w:szCs w:val="16"/>
        </w:rPr>
        <w:t>veronika svobodná</w:t>
      </w:r>
      <w:r w:rsidR="007518EE" w:rsidRPr="008026E8">
        <w:rPr>
          <w:rStyle w:val="tlid-translation"/>
          <w:rFonts w:cs="Times New Roman"/>
          <w:b/>
          <w:color w:val="92D050"/>
          <w:sz w:val="16"/>
          <w:szCs w:val="16"/>
        </w:rPr>
        <w:t xml:space="preserve"> </w:t>
      </w:r>
      <w:r w:rsidR="007518EE" w:rsidRPr="00BE2475">
        <w:rPr>
          <w:rStyle w:val="tlid-translation"/>
          <w:rFonts w:cs="Times New Roman"/>
          <w:b/>
          <w:sz w:val="16"/>
          <w:szCs w:val="16"/>
        </w:rPr>
        <w:t xml:space="preserve">není </w:t>
      </w:r>
      <w:r w:rsidR="00672901" w:rsidRPr="00BE2475">
        <w:rPr>
          <w:rStyle w:val="tlid-translation"/>
          <w:rFonts w:cs="Times New Roman"/>
          <w:b/>
          <w:sz w:val="16"/>
          <w:szCs w:val="16"/>
        </w:rPr>
        <w:t xml:space="preserve">povinná plnit </w:t>
      </w:r>
      <w:r w:rsidR="007518EE" w:rsidRPr="00BE2475">
        <w:rPr>
          <w:rStyle w:val="tlid-translation"/>
          <w:rFonts w:cs="Times New Roman"/>
          <w:b/>
          <w:sz w:val="16"/>
          <w:szCs w:val="16"/>
        </w:rPr>
        <w:t>podmínk</w:t>
      </w:r>
      <w:r w:rsidR="00672901" w:rsidRPr="00BE2475">
        <w:rPr>
          <w:rStyle w:val="tlid-translation"/>
          <w:rFonts w:cs="Times New Roman"/>
          <w:b/>
          <w:sz w:val="16"/>
          <w:szCs w:val="16"/>
        </w:rPr>
        <w:t>y</w:t>
      </w:r>
      <w:r w:rsidR="007518EE" w:rsidRPr="00BE2475">
        <w:rPr>
          <w:rStyle w:val="tlid-translation"/>
          <w:rFonts w:cs="Times New Roman"/>
          <w:b/>
          <w:sz w:val="16"/>
          <w:szCs w:val="16"/>
        </w:rPr>
        <w:t xml:space="preserve"> žádné smlouvy nebo dohody včetně obchodní smlouvy nebo řízení</w:t>
      </w:r>
      <w:r w:rsidR="002310C2">
        <w:rPr>
          <w:rStyle w:val="tlid-translation"/>
          <w:rFonts w:cs="Times New Roman"/>
          <w:b/>
          <w:sz w:val="16"/>
          <w:szCs w:val="16"/>
        </w:rPr>
        <w:t xml:space="preserve"> o úpadku</w:t>
      </w:r>
      <w:r w:rsidR="007518EE" w:rsidRPr="00BE2475">
        <w:rPr>
          <w:rStyle w:val="tlid-translation"/>
          <w:rFonts w:cs="Times New Roman"/>
          <w:b/>
          <w:sz w:val="16"/>
          <w:szCs w:val="16"/>
        </w:rPr>
        <w:t>, podléhající jakékoliv jurisdikci</w:t>
      </w:r>
      <w:r w:rsidR="00672901" w:rsidRPr="00BE2475">
        <w:rPr>
          <w:rStyle w:val="tlid-translation"/>
          <w:rFonts w:cs="Times New Roman"/>
          <w:b/>
          <w:sz w:val="16"/>
          <w:szCs w:val="16"/>
        </w:rPr>
        <w:t xml:space="preserve"> a taktéž</w:t>
      </w:r>
      <w:r w:rsidR="007518EE" w:rsidRPr="00BE2475">
        <w:rPr>
          <w:rStyle w:val="tlid-translation"/>
          <w:rFonts w:cs="Times New Roman"/>
          <w:b/>
          <w:sz w:val="16"/>
          <w:szCs w:val="16"/>
        </w:rPr>
        <w:t xml:space="preserve"> žádné </w:t>
      </w:r>
      <w:r w:rsidR="00672901" w:rsidRPr="00BE2475">
        <w:rPr>
          <w:rStyle w:val="tlid-translation"/>
          <w:rFonts w:cs="Times New Roman"/>
          <w:b/>
          <w:sz w:val="16"/>
          <w:szCs w:val="16"/>
        </w:rPr>
        <w:t>nezákonné</w:t>
      </w:r>
      <w:r w:rsidR="007518EE" w:rsidRPr="00BE2475">
        <w:rPr>
          <w:rStyle w:val="tlid-translation"/>
          <w:rFonts w:cs="Times New Roman"/>
          <w:b/>
          <w:sz w:val="16"/>
          <w:szCs w:val="16"/>
        </w:rPr>
        <w:t xml:space="preserve"> nároky vůči té</w:t>
      </w:r>
      <w:r w:rsidR="00672901" w:rsidRPr="00BE2475">
        <w:rPr>
          <w:rStyle w:val="tlid-translation"/>
          <w:rFonts w:cs="Times New Roman"/>
          <w:b/>
          <w:sz w:val="16"/>
          <w:szCs w:val="16"/>
        </w:rPr>
        <w:t>to</w:t>
      </w:r>
      <w:r w:rsidR="007518EE" w:rsidRPr="00BE2475">
        <w:rPr>
          <w:rStyle w:val="tlid-translation"/>
          <w:rFonts w:cs="Times New Roman"/>
          <w:b/>
          <w:sz w:val="16"/>
          <w:szCs w:val="16"/>
        </w:rPr>
        <w:t xml:space="preserve"> osobě a její </w:t>
      </w:r>
      <w:r w:rsidR="00672901" w:rsidRPr="00BE2475">
        <w:rPr>
          <w:rStyle w:val="tlid-translation"/>
          <w:rFonts w:cs="Times New Roman"/>
          <w:b/>
          <w:sz w:val="16"/>
          <w:szCs w:val="16"/>
        </w:rPr>
        <w:t>H</w:t>
      </w:r>
      <w:r w:rsidR="007518EE" w:rsidRPr="00BE2475">
        <w:rPr>
          <w:rStyle w:val="tlid-translation"/>
          <w:rFonts w:cs="Times New Roman"/>
          <w:b/>
          <w:sz w:val="16"/>
          <w:szCs w:val="16"/>
        </w:rPr>
        <w:t>odnotě, kter</w:t>
      </w:r>
      <w:r w:rsidR="00672901" w:rsidRPr="00BE2475">
        <w:rPr>
          <w:rStyle w:val="tlid-translation"/>
          <w:rFonts w:cs="Times New Roman"/>
          <w:b/>
          <w:sz w:val="16"/>
          <w:szCs w:val="16"/>
        </w:rPr>
        <w:t>ou neuzavřela</w:t>
      </w:r>
      <w:r w:rsidR="007518EE" w:rsidRPr="00BE2475">
        <w:rPr>
          <w:rStyle w:val="tlid-translation"/>
          <w:rFonts w:cs="Times New Roman"/>
          <w:b/>
          <w:sz w:val="16"/>
          <w:szCs w:val="16"/>
        </w:rPr>
        <w:t xml:space="preserve"> vědomě, dobrovolně a úmyslně; </w:t>
      </w:r>
      <w:r>
        <w:rPr>
          <w:rStyle w:val="tlid-translation"/>
          <w:rFonts w:cs="Times New Roman"/>
          <w:b/>
          <w:color w:val="92D050"/>
          <w:sz w:val="16"/>
          <w:szCs w:val="16"/>
        </w:rPr>
        <w:t xml:space="preserve">veronika svobodná </w:t>
      </w:r>
      <w:r w:rsidR="002310C2">
        <w:rPr>
          <w:rStyle w:val="tlid-translation"/>
          <w:rFonts w:cs="Times New Roman"/>
          <w:b/>
          <w:sz w:val="16"/>
          <w:szCs w:val="16"/>
        </w:rPr>
        <w:t>dále</w:t>
      </w:r>
      <w:r w:rsidR="00A5648C" w:rsidRPr="00BE2475">
        <w:rPr>
          <w:rStyle w:val="tlid-translation"/>
          <w:rFonts w:cs="Times New Roman"/>
          <w:b/>
          <w:sz w:val="16"/>
          <w:szCs w:val="16"/>
        </w:rPr>
        <w:t xml:space="preserve"> ne</w:t>
      </w:r>
      <w:r w:rsidR="007518EE" w:rsidRPr="00BE2475">
        <w:rPr>
          <w:rStyle w:val="tlid-translation"/>
          <w:rFonts w:cs="Times New Roman"/>
          <w:b/>
          <w:sz w:val="16"/>
          <w:szCs w:val="16"/>
        </w:rPr>
        <w:t>přijím</w:t>
      </w:r>
      <w:r w:rsidR="005453AF">
        <w:rPr>
          <w:rStyle w:val="tlid-translation"/>
          <w:rFonts w:cs="Times New Roman"/>
          <w:b/>
          <w:sz w:val="16"/>
          <w:szCs w:val="16"/>
        </w:rPr>
        <w:t>á</w:t>
      </w:r>
      <w:r w:rsidR="001C48F7" w:rsidRPr="00BE2475">
        <w:rPr>
          <w:rStyle w:val="tlid-translation"/>
          <w:rFonts w:cs="Times New Roman"/>
          <w:b/>
          <w:sz w:val="16"/>
          <w:szCs w:val="16"/>
        </w:rPr>
        <w:t xml:space="preserve"> </w:t>
      </w:r>
      <w:r w:rsidR="007518EE" w:rsidRPr="00BE2475">
        <w:rPr>
          <w:rStyle w:val="tlid-translation"/>
          <w:rFonts w:cs="Times New Roman"/>
          <w:b/>
          <w:sz w:val="16"/>
          <w:szCs w:val="16"/>
        </w:rPr>
        <w:t xml:space="preserve">žádnou </w:t>
      </w:r>
      <w:r w:rsidR="00A5648C" w:rsidRPr="00BE2475">
        <w:rPr>
          <w:rStyle w:val="tlid-translation"/>
          <w:rFonts w:cs="Times New Roman"/>
          <w:b/>
          <w:sz w:val="16"/>
          <w:szCs w:val="16"/>
        </w:rPr>
        <w:t>z</w:t>
      </w:r>
      <w:r w:rsidR="007518EE" w:rsidRPr="00BE2475">
        <w:rPr>
          <w:rStyle w:val="tlid-translation"/>
          <w:rFonts w:cs="Times New Roman"/>
          <w:b/>
          <w:sz w:val="16"/>
          <w:szCs w:val="16"/>
        </w:rPr>
        <w:t>odpovědnost za nucen</w:t>
      </w:r>
      <w:r w:rsidR="00A5648C" w:rsidRPr="00BE2475">
        <w:rPr>
          <w:rStyle w:val="tlid-translation"/>
          <w:rFonts w:cs="Times New Roman"/>
          <w:b/>
          <w:sz w:val="16"/>
          <w:szCs w:val="16"/>
        </w:rPr>
        <w:t>ý prospěch</w:t>
      </w:r>
      <w:r w:rsidR="007518EE" w:rsidRPr="00BE2475">
        <w:rPr>
          <w:rStyle w:val="tlid-translation"/>
          <w:rFonts w:cs="Times New Roman"/>
          <w:b/>
          <w:sz w:val="16"/>
          <w:szCs w:val="16"/>
        </w:rPr>
        <w:t xml:space="preserve"> z </w:t>
      </w:r>
      <w:r w:rsidR="00A5648C" w:rsidRPr="00BE2475">
        <w:rPr>
          <w:rStyle w:val="tlid-translation"/>
          <w:rFonts w:cs="Times New Roman"/>
          <w:b/>
          <w:sz w:val="16"/>
          <w:szCs w:val="16"/>
        </w:rPr>
        <w:t xml:space="preserve">jakékoliv </w:t>
      </w:r>
      <w:r w:rsidR="007518EE">
        <w:rPr>
          <w:rStyle w:val="tlid-translation"/>
          <w:rFonts w:cs="Times New Roman"/>
          <w:b/>
          <w:sz w:val="16"/>
          <w:szCs w:val="16"/>
        </w:rPr>
        <w:t xml:space="preserve">nezveřejněné smlouvy nebo </w:t>
      </w:r>
      <w:r w:rsidR="005440DE">
        <w:rPr>
          <w:rStyle w:val="tlid-translation"/>
          <w:rFonts w:cs="Times New Roman"/>
          <w:b/>
          <w:sz w:val="16"/>
          <w:szCs w:val="16"/>
        </w:rPr>
        <w:t>dohody</w:t>
      </w:r>
      <w:r w:rsidR="007518EE">
        <w:rPr>
          <w:rStyle w:val="tlid-translation"/>
          <w:rFonts w:cs="Times New Roman"/>
          <w:b/>
          <w:sz w:val="16"/>
          <w:szCs w:val="16"/>
        </w:rPr>
        <w:t>, včetně jakékoli</w:t>
      </w:r>
      <w:r w:rsidR="005453AF">
        <w:rPr>
          <w:rStyle w:val="tlid-translation"/>
          <w:rFonts w:cs="Times New Roman"/>
          <w:b/>
          <w:sz w:val="16"/>
          <w:szCs w:val="16"/>
        </w:rPr>
        <w:t>v</w:t>
      </w:r>
      <w:r w:rsidR="007518EE">
        <w:rPr>
          <w:rStyle w:val="tlid-translation"/>
          <w:rFonts w:cs="Times New Roman"/>
          <w:b/>
          <w:sz w:val="16"/>
          <w:szCs w:val="16"/>
        </w:rPr>
        <w:t xml:space="preserve"> obchodní smlouvy nebo </w:t>
      </w:r>
      <w:r w:rsidR="005453AF">
        <w:rPr>
          <w:rStyle w:val="tlid-translation"/>
          <w:rFonts w:cs="Times New Roman"/>
          <w:b/>
          <w:sz w:val="16"/>
          <w:szCs w:val="16"/>
        </w:rPr>
        <w:t>ř</w:t>
      </w:r>
      <w:r w:rsidR="007518EE">
        <w:rPr>
          <w:rStyle w:val="tlid-translation"/>
          <w:rFonts w:cs="Times New Roman"/>
          <w:b/>
          <w:sz w:val="16"/>
          <w:szCs w:val="16"/>
        </w:rPr>
        <w:t>ízení</w:t>
      </w:r>
      <w:r w:rsidR="005453AF">
        <w:rPr>
          <w:rStyle w:val="tlid-translation"/>
          <w:rFonts w:cs="Times New Roman"/>
          <w:b/>
          <w:sz w:val="16"/>
          <w:szCs w:val="16"/>
        </w:rPr>
        <w:t xml:space="preserve"> o úpadku</w:t>
      </w:r>
      <w:r w:rsidR="007518EE">
        <w:rPr>
          <w:rStyle w:val="tlid-translation"/>
          <w:rFonts w:cs="Times New Roman"/>
          <w:b/>
          <w:sz w:val="16"/>
          <w:szCs w:val="16"/>
        </w:rPr>
        <w:t>, pro současn</w:t>
      </w:r>
      <w:r w:rsidR="009E7545">
        <w:rPr>
          <w:rStyle w:val="tlid-translation"/>
          <w:rFonts w:cs="Times New Roman"/>
          <w:b/>
          <w:sz w:val="16"/>
          <w:szCs w:val="16"/>
        </w:rPr>
        <w:t>ost</w:t>
      </w:r>
      <w:r w:rsidR="007518EE">
        <w:rPr>
          <w:rStyle w:val="tlid-translation"/>
          <w:rFonts w:cs="Times New Roman"/>
          <w:b/>
          <w:sz w:val="16"/>
          <w:szCs w:val="16"/>
        </w:rPr>
        <w:t xml:space="preserve"> </w:t>
      </w:r>
      <w:r w:rsidR="00A5648C">
        <w:rPr>
          <w:rStyle w:val="tlid-translation"/>
          <w:rFonts w:cs="Times New Roman"/>
          <w:b/>
          <w:sz w:val="16"/>
          <w:szCs w:val="16"/>
        </w:rPr>
        <w:t>i</w:t>
      </w:r>
      <w:r w:rsidR="007518EE">
        <w:rPr>
          <w:rStyle w:val="tlid-translation"/>
          <w:rFonts w:cs="Times New Roman"/>
          <w:b/>
          <w:sz w:val="16"/>
          <w:szCs w:val="16"/>
        </w:rPr>
        <w:t xml:space="preserve"> do budoucn</w:t>
      </w:r>
      <w:r w:rsidR="005453AF">
        <w:rPr>
          <w:rStyle w:val="tlid-translation"/>
          <w:rFonts w:cs="Times New Roman"/>
          <w:b/>
          <w:sz w:val="16"/>
          <w:szCs w:val="16"/>
        </w:rPr>
        <w:t>osti</w:t>
      </w:r>
      <w:r w:rsidR="007518EE">
        <w:rPr>
          <w:rStyle w:val="tlid-translation"/>
          <w:rFonts w:cs="Times New Roman"/>
          <w:b/>
          <w:sz w:val="16"/>
          <w:szCs w:val="16"/>
        </w:rPr>
        <w:t xml:space="preserve"> (nunc pro tunc, praeterea preterea);</w:t>
      </w:r>
    </w:p>
    <w:p w14:paraId="06788F5A" w14:textId="77777777" w:rsidR="00BD6704" w:rsidRDefault="00BD6704">
      <w:pPr>
        <w:jc w:val="both"/>
        <w:rPr>
          <w:rStyle w:val="tlid-translation"/>
          <w:rFonts w:cs="Times New Roman"/>
          <w:b/>
          <w:sz w:val="16"/>
          <w:szCs w:val="16"/>
        </w:rPr>
      </w:pPr>
    </w:p>
    <w:p w14:paraId="5A202AE3" w14:textId="0768A517" w:rsidR="00BD6704" w:rsidRDefault="00FB5D1E">
      <w:pPr>
        <w:jc w:val="both"/>
      </w:pPr>
      <w:r>
        <w:rPr>
          <w:rStyle w:val="tlid-translation"/>
          <w:rFonts w:cs="Times New Roman"/>
          <w:b/>
          <w:sz w:val="16"/>
          <w:szCs w:val="16"/>
        </w:rPr>
        <w:t>OZNÁMENÍ ZMOCNITELI</w:t>
      </w:r>
      <w:r w:rsidR="007518EE">
        <w:rPr>
          <w:rStyle w:val="tlid-translation"/>
          <w:rFonts w:cs="Times New Roman"/>
          <w:b/>
          <w:sz w:val="16"/>
          <w:szCs w:val="16"/>
        </w:rPr>
        <w:t xml:space="preserve"> SE POVAŽUJE ZA </w:t>
      </w:r>
      <w:r>
        <w:rPr>
          <w:rStyle w:val="tlid-translation"/>
          <w:rFonts w:cs="Times New Roman"/>
          <w:b/>
          <w:sz w:val="16"/>
          <w:szCs w:val="16"/>
        </w:rPr>
        <w:t>OZNÁME</w:t>
      </w:r>
      <w:r w:rsidR="007518EE">
        <w:rPr>
          <w:rStyle w:val="tlid-translation"/>
          <w:rFonts w:cs="Times New Roman"/>
          <w:b/>
          <w:sz w:val="16"/>
          <w:szCs w:val="16"/>
        </w:rPr>
        <w:t>NÍ Z</w:t>
      </w:r>
      <w:r>
        <w:rPr>
          <w:rStyle w:val="tlid-translation"/>
          <w:rFonts w:cs="Times New Roman"/>
          <w:b/>
          <w:sz w:val="16"/>
          <w:szCs w:val="16"/>
        </w:rPr>
        <w:t>MOCNĚNCI</w:t>
      </w:r>
      <w:r w:rsidR="007518EE">
        <w:rPr>
          <w:rStyle w:val="tlid-translation"/>
          <w:rFonts w:cs="Times New Roman"/>
          <w:b/>
          <w:sz w:val="16"/>
          <w:szCs w:val="16"/>
        </w:rPr>
        <w:t xml:space="preserve"> A </w:t>
      </w:r>
      <w:r w:rsidR="00232169">
        <w:rPr>
          <w:rStyle w:val="tlid-translation"/>
          <w:rFonts w:cs="Times New Roman"/>
          <w:b/>
          <w:sz w:val="16"/>
          <w:szCs w:val="16"/>
        </w:rPr>
        <w:t>OZNÁMENÍ</w:t>
      </w:r>
      <w:r w:rsidR="007518EE">
        <w:rPr>
          <w:rStyle w:val="tlid-translation"/>
          <w:rFonts w:cs="Times New Roman"/>
          <w:b/>
          <w:sz w:val="16"/>
          <w:szCs w:val="16"/>
        </w:rPr>
        <w:t xml:space="preserve"> </w:t>
      </w:r>
      <w:r w:rsidR="00FD49A0">
        <w:rPr>
          <w:rStyle w:val="tlid-translation"/>
          <w:rFonts w:cs="Times New Roman"/>
          <w:b/>
          <w:sz w:val="16"/>
          <w:szCs w:val="16"/>
        </w:rPr>
        <w:t xml:space="preserve">ZMOCNĚNCI </w:t>
      </w:r>
      <w:r w:rsidR="007518EE">
        <w:rPr>
          <w:rStyle w:val="tlid-translation"/>
          <w:rFonts w:cs="Times New Roman"/>
          <w:b/>
          <w:sz w:val="16"/>
          <w:szCs w:val="16"/>
        </w:rPr>
        <w:t xml:space="preserve">SE POVAŽUJE ZA </w:t>
      </w:r>
      <w:r w:rsidR="00FD49A0">
        <w:rPr>
          <w:rStyle w:val="tlid-translation"/>
          <w:rFonts w:cs="Times New Roman"/>
          <w:b/>
          <w:sz w:val="16"/>
          <w:szCs w:val="16"/>
        </w:rPr>
        <w:t>OZNÁMENÍ</w:t>
      </w:r>
      <w:r w:rsidR="007518EE">
        <w:rPr>
          <w:rStyle w:val="tlid-translation"/>
          <w:rFonts w:cs="Times New Roman"/>
          <w:b/>
          <w:sz w:val="16"/>
          <w:szCs w:val="16"/>
        </w:rPr>
        <w:t xml:space="preserve"> Z</w:t>
      </w:r>
      <w:r w:rsidR="00FD49A0">
        <w:rPr>
          <w:rStyle w:val="tlid-translation"/>
          <w:rFonts w:cs="Times New Roman"/>
          <w:b/>
          <w:sz w:val="16"/>
          <w:szCs w:val="16"/>
        </w:rPr>
        <w:t>MOCNITELI</w:t>
      </w:r>
      <w:r w:rsidR="007518EE">
        <w:rPr>
          <w:rStyle w:val="tlid-translation"/>
          <w:rFonts w:cs="Times New Roman"/>
          <w:b/>
          <w:sz w:val="16"/>
          <w:szCs w:val="16"/>
        </w:rPr>
        <w:t xml:space="preserve">, </w:t>
      </w:r>
      <w:r w:rsidR="001F0065">
        <w:rPr>
          <w:rStyle w:val="tlid-translation"/>
          <w:rFonts w:cs="Times New Roman"/>
          <w:b/>
          <w:sz w:val="16"/>
          <w:szCs w:val="16"/>
        </w:rPr>
        <w:t>v</w:t>
      </w:r>
      <w:r w:rsidR="007518EE">
        <w:rPr>
          <w:rStyle w:val="tlid-translation"/>
          <w:rFonts w:cs="Times New Roman"/>
          <w:b/>
          <w:sz w:val="16"/>
          <w:szCs w:val="16"/>
        </w:rPr>
        <w:t>eřejn</w:t>
      </w:r>
      <w:r w:rsidR="002367C1">
        <w:rPr>
          <w:rStyle w:val="tlid-translation"/>
          <w:rFonts w:cs="Times New Roman"/>
          <w:b/>
          <w:sz w:val="16"/>
          <w:szCs w:val="16"/>
        </w:rPr>
        <w:t>é</w:t>
      </w:r>
      <w:r w:rsidR="007518EE">
        <w:rPr>
          <w:rStyle w:val="tlid-translation"/>
          <w:rFonts w:cs="Times New Roman"/>
          <w:b/>
          <w:sz w:val="16"/>
          <w:szCs w:val="16"/>
        </w:rPr>
        <w:t xml:space="preserve"> pravidla</w:t>
      </w:r>
      <w:r w:rsidR="005453AF">
        <w:rPr>
          <w:rStyle w:val="tlid-translation"/>
          <w:rFonts w:cs="Times New Roman"/>
          <w:b/>
          <w:sz w:val="16"/>
          <w:szCs w:val="16"/>
        </w:rPr>
        <w:t xml:space="preserve">, jednotný obchodní zákonník </w:t>
      </w:r>
      <w:r w:rsidR="007518EE">
        <w:rPr>
          <w:rStyle w:val="tlid-translation"/>
          <w:rFonts w:cs="Times New Roman"/>
          <w:b/>
          <w:sz w:val="16"/>
          <w:szCs w:val="16"/>
        </w:rPr>
        <w:t>UCC 1-103, VŠECHNA PRÁVA VYHRAZENA,</w:t>
      </w:r>
      <w:r w:rsidR="002367C1">
        <w:rPr>
          <w:rStyle w:val="tlid-translation"/>
          <w:rFonts w:cs="Times New Roman"/>
          <w:b/>
          <w:sz w:val="16"/>
          <w:szCs w:val="16"/>
        </w:rPr>
        <w:t xml:space="preserve"> a to</w:t>
      </w:r>
      <w:r w:rsidR="007518EE">
        <w:rPr>
          <w:rStyle w:val="tlid-translation"/>
          <w:rFonts w:cs="Times New Roman"/>
          <w:b/>
          <w:sz w:val="16"/>
          <w:szCs w:val="16"/>
        </w:rPr>
        <w:t xml:space="preserve"> </w:t>
      </w:r>
      <w:r w:rsidR="00FD49A0">
        <w:rPr>
          <w:rStyle w:val="tlid-translation"/>
          <w:rFonts w:cs="Times New Roman"/>
          <w:b/>
          <w:sz w:val="16"/>
          <w:szCs w:val="16"/>
        </w:rPr>
        <w:t>bez výhrad</w:t>
      </w:r>
      <w:r w:rsidR="007518EE">
        <w:rPr>
          <w:rStyle w:val="tlid-translation"/>
          <w:rFonts w:cs="Times New Roman"/>
          <w:b/>
          <w:sz w:val="16"/>
          <w:szCs w:val="16"/>
        </w:rPr>
        <w:t xml:space="preserve">, </w:t>
      </w:r>
      <w:r w:rsidR="00FD49A0">
        <w:rPr>
          <w:rStyle w:val="tlid-translation"/>
          <w:rFonts w:cs="Times New Roman"/>
          <w:b/>
          <w:sz w:val="16"/>
          <w:szCs w:val="16"/>
        </w:rPr>
        <w:t>v</w:t>
      </w:r>
      <w:r w:rsidR="007518EE">
        <w:rPr>
          <w:rStyle w:val="tlid-translation"/>
          <w:rFonts w:cs="Times New Roman"/>
          <w:b/>
          <w:sz w:val="16"/>
          <w:szCs w:val="16"/>
        </w:rPr>
        <w:t>eřejn</w:t>
      </w:r>
      <w:r w:rsidR="002367C1">
        <w:rPr>
          <w:rStyle w:val="tlid-translation"/>
          <w:rFonts w:cs="Times New Roman"/>
          <w:b/>
          <w:sz w:val="16"/>
          <w:szCs w:val="16"/>
        </w:rPr>
        <w:t>é</w:t>
      </w:r>
      <w:r w:rsidR="007518EE">
        <w:rPr>
          <w:rStyle w:val="tlid-translation"/>
          <w:rFonts w:cs="Times New Roman"/>
          <w:b/>
          <w:sz w:val="16"/>
          <w:szCs w:val="16"/>
        </w:rPr>
        <w:t xml:space="preserve"> pravidla</w:t>
      </w:r>
      <w:r w:rsidR="002367C1">
        <w:rPr>
          <w:rStyle w:val="tlid-translation"/>
          <w:rFonts w:cs="Times New Roman"/>
          <w:b/>
          <w:sz w:val="16"/>
          <w:szCs w:val="16"/>
        </w:rPr>
        <w:t>, jednotný obchodní zákonník</w:t>
      </w:r>
      <w:r w:rsidR="007518EE">
        <w:rPr>
          <w:rStyle w:val="tlid-translation"/>
          <w:rFonts w:cs="Times New Roman"/>
          <w:b/>
          <w:sz w:val="16"/>
          <w:szCs w:val="16"/>
        </w:rPr>
        <w:t xml:space="preserve"> UCC 1-308; </w:t>
      </w:r>
    </w:p>
    <w:p w14:paraId="1F1A3357" w14:textId="77777777" w:rsidR="00BD6704" w:rsidRDefault="00BD6704">
      <w:pPr>
        <w:ind w:left="142"/>
        <w:jc w:val="both"/>
        <w:rPr>
          <w:b/>
          <w:sz w:val="16"/>
          <w:szCs w:val="16"/>
        </w:rPr>
      </w:pPr>
    </w:p>
    <w:p w14:paraId="15409059" w14:textId="4D0CCEA0" w:rsidR="00BD6704" w:rsidRPr="001F0065" w:rsidRDefault="007518EE" w:rsidP="001F0065">
      <w:pPr>
        <w:jc w:val="both"/>
        <w:rPr>
          <w:sz w:val="16"/>
          <w:szCs w:val="16"/>
        </w:rPr>
      </w:pPr>
      <w:r>
        <w:rPr>
          <w:b/>
          <w:bCs/>
          <w:sz w:val="16"/>
          <w:szCs w:val="16"/>
        </w:rPr>
        <w:t>FOTOKOPIE NEBO DIGITÁLNÍ KOPIE T</w:t>
      </w:r>
      <w:r w:rsidR="00DC7E98">
        <w:rPr>
          <w:b/>
          <w:bCs/>
          <w:sz w:val="16"/>
          <w:szCs w:val="16"/>
        </w:rPr>
        <w:t>OHOTO</w:t>
      </w:r>
      <w:r>
        <w:rPr>
          <w:b/>
          <w:bCs/>
          <w:sz w:val="16"/>
          <w:szCs w:val="16"/>
        </w:rPr>
        <w:t xml:space="preserve"> </w:t>
      </w:r>
      <w:r w:rsidR="009E7545">
        <w:rPr>
          <w:b/>
          <w:bCs/>
          <w:sz w:val="16"/>
          <w:szCs w:val="16"/>
        </w:rPr>
        <w:t>PŮVODNÍHO</w:t>
      </w:r>
      <w:r>
        <w:rPr>
          <w:b/>
          <w:bCs/>
          <w:sz w:val="16"/>
          <w:szCs w:val="16"/>
        </w:rPr>
        <w:t xml:space="preserve"> VYHOTOVENÉHO PÍSEMNÉHO OVĚŘENÉHO </w:t>
      </w:r>
      <w:r w:rsidR="002367C1">
        <w:rPr>
          <w:b/>
          <w:bCs/>
          <w:sz w:val="16"/>
          <w:szCs w:val="16"/>
        </w:rPr>
        <w:t>CERTIFIKÁTU</w:t>
      </w:r>
      <w:r>
        <w:rPr>
          <w:b/>
          <w:bCs/>
          <w:sz w:val="16"/>
          <w:szCs w:val="16"/>
        </w:rPr>
        <w:t xml:space="preserve"> P</w:t>
      </w:r>
      <w:r w:rsidR="009E7545">
        <w:rPr>
          <w:b/>
          <w:bCs/>
          <w:sz w:val="16"/>
          <w:szCs w:val="16"/>
        </w:rPr>
        <w:t>OTVRZUJÍCÍHO</w:t>
      </w:r>
      <w:r>
        <w:rPr>
          <w:b/>
          <w:bCs/>
          <w:sz w:val="16"/>
          <w:szCs w:val="16"/>
        </w:rPr>
        <w:t xml:space="preserve"> </w:t>
      </w:r>
      <w:r w:rsidR="0096790C">
        <w:rPr>
          <w:b/>
          <w:bCs/>
          <w:sz w:val="16"/>
          <w:szCs w:val="16"/>
        </w:rPr>
        <w:t>SUBST</w:t>
      </w:r>
      <w:r w:rsidR="00DC7E98">
        <w:rPr>
          <w:b/>
          <w:bCs/>
          <w:sz w:val="16"/>
          <w:szCs w:val="16"/>
        </w:rPr>
        <w:t>AN</w:t>
      </w:r>
      <w:r w:rsidR="0096790C">
        <w:rPr>
          <w:b/>
          <w:bCs/>
          <w:sz w:val="16"/>
          <w:szCs w:val="16"/>
        </w:rPr>
        <w:t>CI</w:t>
      </w:r>
      <w:r w:rsidR="00DC7E98">
        <w:rPr>
          <w:b/>
          <w:bCs/>
          <w:sz w:val="16"/>
          <w:szCs w:val="16"/>
        </w:rPr>
        <w:t xml:space="preserve"> </w:t>
      </w:r>
      <w:r>
        <w:rPr>
          <w:b/>
          <w:bCs/>
          <w:noProof/>
          <w:sz w:val="16"/>
          <w:szCs w:val="16"/>
          <w:lang w:val="en-GB" w:eastAsia="en-GB" w:bidi="ar-SA"/>
        </w:rPr>
        <w:drawing>
          <wp:inline distT="0" distB="0" distL="0" distR="0" wp14:anchorId="16FA64E0" wp14:editId="1EFCA511">
            <wp:extent cx="120650" cy="120650"/>
            <wp:effectExtent l="0" t="0" r="0" b="0"/>
            <wp:docPr id="2"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4"/>
                    <pic:cNvPicPr>
                      <a:picLocks noChangeAspect="1" noChangeArrowheads="1"/>
                    </pic:cNvPicPr>
                  </pic:nvPicPr>
                  <pic:blipFill>
                    <a:blip r:embed="rId4"/>
                    <a:stretch>
                      <a:fillRect/>
                    </a:stretch>
                  </pic:blipFill>
                  <pic:spPr bwMode="auto">
                    <a:xfrm>
                      <a:off x="0" y="0"/>
                      <a:ext cx="120650" cy="120650"/>
                    </a:xfrm>
                    <a:prstGeom prst="rect">
                      <a:avLst/>
                    </a:prstGeom>
                  </pic:spPr>
                </pic:pic>
              </a:graphicData>
            </a:graphic>
          </wp:inline>
        </w:drawing>
      </w:r>
      <w:r w:rsidR="00DC7E98">
        <w:rPr>
          <w:b/>
          <w:bCs/>
          <w:sz w:val="16"/>
          <w:szCs w:val="16"/>
        </w:rPr>
        <w:t>DŮVĚRY</w:t>
      </w:r>
      <w:r>
        <w:rPr>
          <w:b/>
          <w:bCs/>
          <w:sz w:val="16"/>
          <w:szCs w:val="16"/>
        </w:rPr>
        <w:t xml:space="preserve"> JE</w:t>
      </w:r>
      <w:r w:rsidR="002367C1">
        <w:rPr>
          <w:b/>
          <w:bCs/>
          <w:sz w:val="16"/>
          <w:szCs w:val="16"/>
        </w:rPr>
        <w:t xml:space="preserve"> </w:t>
      </w:r>
      <w:r>
        <w:rPr>
          <w:b/>
          <w:bCs/>
          <w:sz w:val="16"/>
          <w:szCs w:val="16"/>
        </w:rPr>
        <w:t>PRÁVNĚ ZÁVAZNÁ</w:t>
      </w:r>
      <w:r w:rsidR="002367C1">
        <w:rPr>
          <w:b/>
          <w:bCs/>
          <w:sz w:val="16"/>
          <w:szCs w:val="16"/>
        </w:rPr>
        <w:t xml:space="preserve"> STEJNĚ</w:t>
      </w:r>
      <w:r>
        <w:rPr>
          <w:b/>
          <w:bCs/>
          <w:sz w:val="16"/>
          <w:szCs w:val="16"/>
        </w:rPr>
        <w:t xml:space="preserve"> JAKO ORIGINÁL A </w:t>
      </w:r>
      <w:r w:rsidR="002367C1">
        <w:rPr>
          <w:b/>
          <w:bCs/>
          <w:sz w:val="16"/>
          <w:szCs w:val="16"/>
        </w:rPr>
        <w:t>MÁ OKAMŽITOU PLATNOST</w:t>
      </w:r>
      <w:r>
        <w:rPr>
          <w:b/>
          <w:bCs/>
          <w:sz w:val="16"/>
          <w:szCs w:val="16"/>
        </w:rPr>
        <w:t xml:space="preserve">. </w:t>
      </w:r>
    </w:p>
    <w:p w14:paraId="68EE60A0" w14:textId="4B962AF1" w:rsidR="00BD6704" w:rsidRPr="00BE2475" w:rsidRDefault="009E7545" w:rsidP="001F0065">
      <w:pPr>
        <w:spacing w:before="200"/>
        <w:jc w:val="center"/>
        <w:rPr>
          <w:b/>
          <w:bCs/>
          <w:sz w:val="16"/>
          <w:szCs w:val="16"/>
        </w:rPr>
      </w:pPr>
      <w:r>
        <w:rPr>
          <w:b/>
          <w:bCs/>
          <w:sz w:val="16"/>
          <w:szCs w:val="16"/>
        </w:rPr>
        <w:t>Autorita</w:t>
      </w:r>
      <w:r w:rsidR="001F0065">
        <w:rPr>
          <w:b/>
          <w:bCs/>
          <w:sz w:val="16"/>
          <w:szCs w:val="16"/>
        </w:rPr>
        <w:t xml:space="preserve"> vydávající tento dokument</w:t>
      </w:r>
      <w:r w:rsidR="007518EE">
        <w:rPr>
          <w:b/>
          <w:bCs/>
          <w:sz w:val="16"/>
          <w:szCs w:val="16"/>
        </w:rPr>
        <w:t xml:space="preserve">: </w:t>
      </w:r>
      <w:r>
        <w:rPr>
          <w:b/>
          <w:bCs/>
          <w:sz w:val="16"/>
          <w:szCs w:val="16"/>
        </w:rPr>
        <w:t>Originál</w:t>
      </w:r>
      <w:r w:rsidR="007518EE">
        <w:rPr>
          <w:b/>
          <w:bCs/>
          <w:sz w:val="16"/>
          <w:szCs w:val="16"/>
        </w:rPr>
        <w:t xml:space="preserve">, </w:t>
      </w:r>
      <w:r w:rsidR="002367C1">
        <w:rPr>
          <w:b/>
          <w:bCs/>
          <w:sz w:val="16"/>
          <w:szCs w:val="16"/>
        </w:rPr>
        <w:t>a to bezvýhradně</w:t>
      </w:r>
      <w:r w:rsidR="007518EE">
        <w:rPr>
          <w:b/>
          <w:bCs/>
          <w:sz w:val="16"/>
          <w:szCs w:val="16"/>
        </w:rPr>
        <w:t xml:space="preserve"> pro současnost i </w:t>
      </w:r>
      <w:r w:rsidR="002367C1">
        <w:rPr>
          <w:b/>
          <w:bCs/>
          <w:sz w:val="16"/>
          <w:szCs w:val="16"/>
        </w:rPr>
        <w:t xml:space="preserve">do </w:t>
      </w:r>
      <w:r w:rsidR="007518EE">
        <w:rPr>
          <w:b/>
          <w:bCs/>
          <w:sz w:val="16"/>
          <w:szCs w:val="16"/>
        </w:rPr>
        <w:t>budoucnost</w:t>
      </w:r>
      <w:r w:rsidR="002367C1">
        <w:rPr>
          <w:b/>
          <w:bCs/>
          <w:sz w:val="16"/>
          <w:szCs w:val="16"/>
        </w:rPr>
        <w:t>i</w:t>
      </w:r>
      <w:r w:rsidR="007518EE">
        <w:rPr>
          <w:b/>
          <w:bCs/>
          <w:sz w:val="16"/>
          <w:szCs w:val="16"/>
        </w:rPr>
        <w:t xml:space="preserve"> (nunc pro tunc, praeterea preterea); </w:t>
      </w:r>
      <w:r w:rsidR="001F0065">
        <w:rPr>
          <w:b/>
          <w:bCs/>
          <w:sz w:val="16"/>
          <w:szCs w:val="16"/>
        </w:rPr>
        <w:br/>
      </w:r>
      <w:r w:rsidR="007518EE">
        <w:rPr>
          <w:b/>
          <w:bCs/>
          <w:sz w:val="16"/>
          <w:szCs w:val="16"/>
        </w:rPr>
        <w:t>Datum vydání</w:t>
      </w:r>
      <w:r w:rsidR="007518EE" w:rsidRPr="00BE2475">
        <w:rPr>
          <w:b/>
          <w:bCs/>
          <w:sz w:val="16"/>
          <w:szCs w:val="16"/>
        </w:rPr>
        <w:t xml:space="preserve">: </w:t>
      </w:r>
      <w:r w:rsidR="00885980" w:rsidRPr="00E57770">
        <w:rPr>
          <w:b/>
          <w:bCs/>
          <w:color w:val="92D050"/>
          <w:sz w:val="16"/>
          <w:szCs w:val="16"/>
        </w:rPr>
        <w:t>21.03.2022</w:t>
      </w:r>
    </w:p>
    <w:p w14:paraId="1BFDC01B" w14:textId="77777777" w:rsidR="00BD6704" w:rsidRDefault="00BD6704">
      <w:pPr>
        <w:ind w:left="142"/>
        <w:rPr>
          <w:sz w:val="16"/>
          <w:szCs w:val="16"/>
        </w:rPr>
      </w:pPr>
    </w:p>
    <w:p w14:paraId="68E96626" w14:textId="05AF26BD" w:rsidR="00151801" w:rsidRDefault="00151801"/>
    <w:p w14:paraId="70BF8773" w14:textId="3BD42FD0" w:rsidR="00BD6704" w:rsidRDefault="007518EE" w:rsidP="00BE2475">
      <w:pPr>
        <w:tabs>
          <w:tab w:val="left" w:pos="0"/>
        </w:tabs>
        <w:ind w:left="142"/>
        <w:jc w:val="center"/>
        <w:rPr>
          <w:sz w:val="16"/>
          <w:szCs w:val="16"/>
        </w:rPr>
      </w:pPr>
      <w:r>
        <w:rPr>
          <w:sz w:val="16"/>
          <w:szCs w:val="16"/>
        </w:rPr>
        <w:t>_______</w:t>
      </w:r>
      <w:r w:rsidR="00BE2475">
        <w:rPr>
          <w:sz w:val="16"/>
          <w:szCs w:val="16"/>
        </w:rPr>
        <w:t>___</w:t>
      </w:r>
      <w:r>
        <w:rPr>
          <w:sz w:val="16"/>
          <w:szCs w:val="16"/>
        </w:rPr>
        <w:t>_____</w:t>
      </w:r>
      <w:r w:rsidR="00E57770">
        <w:rPr>
          <w:sz w:val="16"/>
          <w:szCs w:val="16"/>
        </w:rPr>
        <w:t>___</w:t>
      </w:r>
      <w:r>
        <w:rPr>
          <w:sz w:val="16"/>
          <w:szCs w:val="16"/>
        </w:rPr>
        <w:t>_________</w:t>
      </w:r>
    </w:p>
    <w:p w14:paraId="7EBC3717" w14:textId="72DCEA71" w:rsidR="00BD6704" w:rsidRDefault="007518EE" w:rsidP="00BE2475">
      <w:pPr>
        <w:ind w:firstLine="426"/>
        <w:jc w:val="center"/>
      </w:pPr>
      <w:r>
        <w:rPr>
          <w:b/>
          <w:bCs/>
          <w:sz w:val="16"/>
          <w:szCs w:val="16"/>
        </w:rPr>
        <w:t>Originál,</w:t>
      </w:r>
      <w:r>
        <w:rPr>
          <w:b/>
          <w:bCs/>
          <w:color w:val="C00000"/>
          <w:sz w:val="16"/>
          <w:szCs w:val="16"/>
        </w:rPr>
        <w:t xml:space="preserve"> </w:t>
      </w:r>
      <w:r w:rsidR="00E57770">
        <w:rPr>
          <w:b/>
          <w:bCs/>
          <w:color w:val="92D050"/>
          <w:sz w:val="16"/>
          <w:szCs w:val="16"/>
        </w:rPr>
        <w:t>veronika svobodná</w:t>
      </w:r>
    </w:p>
    <w:p w14:paraId="159A785A" w14:textId="77777777" w:rsidR="00BD6704" w:rsidRDefault="00BD6704">
      <w:pPr>
        <w:rPr>
          <w:b/>
          <w:bCs/>
          <w:color w:val="0066FF"/>
          <w:sz w:val="16"/>
          <w:szCs w:val="16"/>
        </w:rPr>
      </w:pPr>
    </w:p>
    <w:p w14:paraId="6207C612" w14:textId="77777777" w:rsidR="00BD6704" w:rsidRDefault="00BD6704">
      <w:pPr>
        <w:rPr>
          <w:sz w:val="16"/>
          <w:szCs w:val="16"/>
        </w:rPr>
      </w:pPr>
    </w:p>
    <w:p w14:paraId="5F469547" w14:textId="6C03A6C6" w:rsidR="00BD6704" w:rsidRDefault="00BD6704">
      <w:pPr>
        <w:rPr>
          <w:sz w:val="16"/>
          <w:szCs w:val="16"/>
        </w:rPr>
      </w:pPr>
    </w:p>
    <w:p w14:paraId="04A1BEC9" w14:textId="3EBE652C" w:rsidR="00BD6704" w:rsidRDefault="007518EE">
      <w:pPr>
        <w:rPr>
          <w:b/>
          <w:sz w:val="20"/>
          <w:szCs w:val="20"/>
        </w:rPr>
      </w:pPr>
      <w:r>
        <w:rPr>
          <w:b/>
          <w:sz w:val="20"/>
          <w:szCs w:val="20"/>
        </w:rPr>
        <w:t xml:space="preserve"> AUTHORITY CERTIFICATE IDENTIFYING THE</w:t>
      </w:r>
    </w:p>
    <w:p w14:paraId="4C20E04A" w14:textId="77777777" w:rsidR="00BD6704" w:rsidRDefault="007518EE">
      <w:pPr>
        <w:rPr>
          <w:b/>
          <w:sz w:val="20"/>
          <w:szCs w:val="20"/>
        </w:rPr>
      </w:pPr>
      <w:r>
        <w:rPr>
          <w:b/>
          <w:sz w:val="20"/>
          <w:szCs w:val="20"/>
        </w:rPr>
        <w:t>FACTUALIZED</w:t>
      </w:r>
      <w:r>
        <w:rPr>
          <w:b/>
          <w:noProof/>
          <w:sz w:val="20"/>
          <w:szCs w:val="20"/>
          <w:lang w:val="en-GB" w:eastAsia="en-GB" w:bidi="ar-SA"/>
        </w:rPr>
        <w:drawing>
          <wp:inline distT="0" distB="0" distL="0" distR="0" wp14:anchorId="5D553FC9" wp14:editId="2A7CEE38">
            <wp:extent cx="215265" cy="215265"/>
            <wp:effectExtent l="0" t="0" r="0" b="0"/>
            <wp:docPr id="3"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5"/>
                    <pic:cNvPicPr>
                      <a:picLocks noChangeAspect="1" noChangeArrowheads="1"/>
                    </pic:cNvPicPr>
                  </pic:nvPicPr>
                  <pic:blipFill>
                    <a:blip r:embed="rId4"/>
                    <a:stretch>
                      <a:fillRect/>
                    </a:stretch>
                  </pic:blipFill>
                  <pic:spPr bwMode="auto">
                    <a:xfrm>
                      <a:off x="0" y="0"/>
                      <a:ext cx="215265" cy="215265"/>
                    </a:xfrm>
                    <a:prstGeom prst="rect">
                      <a:avLst/>
                    </a:prstGeom>
                  </pic:spPr>
                </pic:pic>
              </a:graphicData>
            </a:graphic>
          </wp:inline>
        </w:drawing>
      </w:r>
      <w:r>
        <w:rPr>
          <w:b/>
          <w:sz w:val="20"/>
          <w:szCs w:val="20"/>
        </w:rPr>
        <w:t>TRUST</w:t>
      </w:r>
    </w:p>
    <w:p w14:paraId="2449445C" w14:textId="77777777" w:rsidR="00BD6704" w:rsidRDefault="00BD6704">
      <w:pPr>
        <w:ind w:left="142"/>
        <w:rPr>
          <w:b/>
          <w:sz w:val="16"/>
          <w:szCs w:val="16"/>
        </w:rPr>
      </w:pPr>
    </w:p>
    <w:p w14:paraId="29D05038" w14:textId="77777777" w:rsidR="00BD6704" w:rsidRDefault="00BD6704">
      <w:pPr>
        <w:ind w:left="142"/>
        <w:rPr>
          <w:b/>
          <w:sz w:val="16"/>
          <w:szCs w:val="16"/>
        </w:rPr>
      </w:pPr>
    </w:p>
    <w:p w14:paraId="37A2432B" w14:textId="63638429" w:rsidR="00BD6704" w:rsidRDefault="007518EE">
      <w:pPr>
        <w:ind w:left="142"/>
      </w:pPr>
      <w:r>
        <w:rPr>
          <w:b/>
          <w:sz w:val="16"/>
          <w:szCs w:val="16"/>
        </w:rPr>
        <w:t>Reference name:</w:t>
      </w:r>
      <w:r>
        <w:rPr>
          <w:sz w:val="16"/>
          <w:szCs w:val="16"/>
        </w:rPr>
        <w:t xml:space="preserve">  </w:t>
      </w:r>
      <w:r w:rsidR="00194A23">
        <w:rPr>
          <w:b/>
          <w:bCs/>
          <w:color w:val="0066FF"/>
          <w:sz w:val="20"/>
          <w:szCs w:val="20"/>
        </w:rPr>
        <w:t xml:space="preserve">veronika svobodná </w:t>
      </w:r>
    </w:p>
    <w:p w14:paraId="66F7A5C1" w14:textId="7E1C5BDB" w:rsidR="00BD6704" w:rsidRDefault="007518EE">
      <w:pPr>
        <w:ind w:left="142"/>
        <w:rPr>
          <w:color w:val="FF0000"/>
        </w:rPr>
      </w:pPr>
      <w:r w:rsidRPr="00A954C5">
        <w:rPr>
          <w:b/>
          <w:bCs/>
          <w:sz w:val="16"/>
          <w:szCs w:val="16"/>
        </w:rPr>
        <w:t>Duly factualized on</w:t>
      </w:r>
      <w:r w:rsidR="00A954C5">
        <w:rPr>
          <w:b/>
          <w:bCs/>
          <w:sz w:val="16"/>
          <w:szCs w:val="16"/>
        </w:rPr>
        <w:t>:</w:t>
      </w:r>
      <w:r>
        <w:rPr>
          <w:b/>
          <w:bCs/>
          <w:color w:val="FF0000"/>
          <w:sz w:val="16"/>
          <w:szCs w:val="16"/>
        </w:rPr>
        <w:t xml:space="preserve"> </w:t>
      </w:r>
      <w:r w:rsidR="00335AEC">
        <w:rPr>
          <w:b/>
          <w:bCs/>
          <w:color w:val="FF0000"/>
          <w:sz w:val="16"/>
          <w:szCs w:val="16"/>
        </w:rPr>
        <w:t xml:space="preserve">August </w:t>
      </w:r>
      <w:r w:rsidR="00243A91">
        <w:rPr>
          <w:b/>
          <w:bCs/>
          <w:color w:val="FF0000"/>
          <w:sz w:val="16"/>
          <w:szCs w:val="16"/>
        </w:rPr>
        <w:t>14</w:t>
      </w:r>
      <w:r w:rsidR="00953031">
        <w:rPr>
          <w:b/>
          <w:bCs/>
          <w:color w:val="FF0000"/>
          <w:sz w:val="16"/>
          <w:szCs w:val="16"/>
        </w:rPr>
        <w:t>,</w:t>
      </w:r>
      <w:r w:rsidR="00243A91">
        <w:rPr>
          <w:b/>
          <w:bCs/>
          <w:color w:val="FF0000"/>
          <w:sz w:val="16"/>
          <w:szCs w:val="16"/>
        </w:rPr>
        <w:t>19</w:t>
      </w:r>
      <w:r w:rsidR="00194A23">
        <w:rPr>
          <w:b/>
          <w:bCs/>
          <w:color w:val="FF0000"/>
          <w:sz w:val="16"/>
          <w:szCs w:val="16"/>
        </w:rPr>
        <w:t>55</w:t>
      </w:r>
    </w:p>
    <w:p w14:paraId="459ED4D9" w14:textId="77777777" w:rsidR="00BD6704" w:rsidRDefault="007518EE">
      <w:pPr>
        <w:tabs>
          <w:tab w:val="left" w:pos="4820"/>
        </w:tabs>
        <w:ind w:left="142"/>
        <w:jc w:val="both"/>
      </w:pPr>
      <w:r>
        <w:rPr>
          <w:b/>
          <w:sz w:val="16"/>
          <w:szCs w:val="16"/>
        </w:rPr>
        <w:t xml:space="preserve">Document ID:                                                                     </w:t>
      </w:r>
      <w:r>
        <w:rPr>
          <w:b/>
          <w:bCs/>
          <w:sz w:val="16"/>
          <w:szCs w:val="16"/>
        </w:rPr>
        <w:t>foto</w:t>
      </w:r>
    </w:p>
    <w:p w14:paraId="79586CB5" w14:textId="4FFA19AE" w:rsidR="00BD6704" w:rsidRDefault="007518EE">
      <w:pPr>
        <w:tabs>
          <w:tab w:val="left" w:pos="4820"/>
        </w:tabs>
        <w:ind w:left="142"/>
        <w:jc w:val="both"/>
      </w:pPr>
      <w:r>
        <w:rPr>
          <w:b/>
          <w:sz w:val="18"/>
          <w:szCs w:val="18"/>
        </w:rPr>
        <w:t>FT-</w:t>
      </w:r>
      <w:r w:rsidRPr="00A954C5">
        <w:rPr>
          <w:b/>
          <w:sz w:val="18"/>
          <w:szCs w:val="18"/>
        </w:rPr>
        <w:t>OD-</w:t>
      </w:r>
      <w:r w:rsidR="00194A23" w:rsidRPr="00194A23">
        <w:rPr>
          <w:b/>
          <w:color w:val="92D050"/>
          <w:sz w:val="18"/>
          <w:szCs w:val="18"/>
        </w:rPr>
        <w:t>VS</w:t>
      </w:r>
      <w:r w:rsidRPr="00194A23">
        <w:rPr>
          <w:b/>
          <w:color w:val="92D050"/>
          <w:sz w:val="18"/>
          <w:szCs w:val="18"/>
        </w:rPr>
        <w:t>-</w:t>
      </w:r>
      <w:r w:rsidR="00243A91" w:rsidRPr="00194A23">
        <w:rPr>
          <w:b/>
          <w:color w:val="92D050"/>
          <w:sz w:val="18"/>
          <w:szCs w:val="18"/>
        </w:rPr>
        <w:t>14</w:t>
      </w:r>
      <w:r w:rsidR="002F43CC" w:rsidRPr="00194A23">
        <w:rPr>
          <w:b/>
          <w:color w:val="92D050"/>
          <w:sz w:val="18"/>
          <w:szCs w:val="18"/>
        </w:rPr>
        <w:t>0819</w:t>
      </w:r>
      <w:r w:rsidR="00194A23" w:rsidRPr="00194A23">
        <w:rPr>
          <w:b/>
          <w:color w:val="92D050"/>
          <w:sz w:val="18"/>
          <w:szCs w:val="18"/>
        </w:rPr>
        <w:t>55</w:t>
      </w:r>
      <w:r w:rsidRPr="00194A23">
        <w:rPr>
          <w:b/>
          <w:color w:val="92D050"/>
          <w:sz w:val="18"/>
          <w:szCs w:val="18"/>
        </w:rPr>
        <w:t xml:space="preserve"> </w:t>
      </w:r>
      <w:r w:rsidRPr="00194A23">
        <w:rPr>
          <w:b/>
          <w:color w:val="92D050"/>
          <w:sz w:val="20"/>
          <w:szCs w:val="20"/>
        </w:rPr>
        <w:t xml:space="preserve">                                        </w:t>
      </w:r>
      <w:r>
        <w:rPr>
          <w:b/>
          <w:bCs/>
          <w:sz w:val="16"/>
          <w:szCs w:val="16"/>
        </w:rPr>
        <w:t>3,5 X 3 cm</w:t>
      </w:r>
    </w:p>
    <w:p w14:paraId="504F60D3" w14:textId="77777777" w:rsidR="00BD6704" w:rsidRDefault="007518EE">
      <w:pPr>
        <w:tabs>
          <w:tab w:val="left" w:pos="0"/>
        </w:tabs>
        <w:ind w:left="142"/>
      </w:pPr>
      <w:r>
        <w:rPr>
          <w:rStyle w:val="jlqj4b"/>
          <w:b/>
          <w:sz w:val="16"/>
          <w:szCs w:val="16"/>
        </w:rPr>
        <w:t>Validity period</w:t>
      </w:r>
      <w:r>
        <w:rPr>
          <w:b/>
          <w:bCs/>
          <w:sz w:val="16"/>
          <w:szCs w:val="16"/>
        </w:rPr>
        <w:t xml:space="preserve">: </w:t>
      </w:r>
    </w:p>
    <w:p w14:paraId="10426F46" w14:textId="77777777" w:rsidR="00BD6704" w:rsidRDefault="007518EE">
      <w:pPr>
        <w:tabs>
          <w:tab w:val="left" w:pos="0"/>
        </w:tabs>
        <w:ind w:left="142"/>
      </w:pPr>
      <w:r>
        <w:rPr>
          <w:rStyle w:val="jlqj4b"/>
          <w:b/>
          <w:sz w:val="16"/>
          <w:szCs w:val="16"/>
        </w:rPr>
        <w:t>It is always valid</w:t>
      </w:r>
    </w:p>
    <w:p w14:paraId="5FB38421" w14:textId="77777777" w:rsidR="00BD6704" w:rsidRDefault="00BD6704">
      <w:pPr>
        <w:tabs>
          <w:tab w:val="left" w:pos="0"/>
        </w:tabs>
        <w:ind w:left="142"/>
        <w:rPr>
          <w:b/>
          <w:color w:val="000000"/>
          <w:sz w:val="16"/>
          <w:szCs w:val="16"/>
        </w:rPr>
      </w:pPr>
    </w:p>
    <w:p w14:paraId="04E0CC92" w14:textId="77777777" w:rsidR="00BD6704" w:rsidRDefault="007518EE">
      <w:pPr>
        <w:tabs>
          <w:tab w:val="left" w:pos="0"/>
        </w:tabs>
        <w:ind w:left="142"/>
      </w:pPr>
      <w:r>
        <w:rPr>
          <w:b/>
          <w:color w:val="000000"/>
          <w:sz w:val="16"/>
          <w:szCs w:val="16"/>
        </w:rPr>
        <w:t>Signature</w:t>
      </w:r>
      <w:r>
        <w:rPr>
          <w:b/>
          <w:bCs/>
          <w:sz w:val="16"/>
          <w:szCs w:val="16"/>
        </w:rPr>
        <w:t xml:space="preserve">: </w:t>
      </w:r>
      <w:r>
        <w:rPr>
          <w:sz w:val="16"/>
          <w:szCs w:val="16"/>
        </w:rPr>
        <w:t>________________________</w:t>
      </w:r>
      <w:r>
        <w:rPr>
          <w:sz w:val="16"/>
          <w:szCs w:val="16"/>
        </w:rPr>
        <w:tab/>
      </w:r>
    </w:p>
    <w:p w14:paraId="3F14A3B4" w14:textId="43BF76CC" w:rsidR="00BD6704" w:rsidRPr="00194A23" w:rsidRDefault="00194A23" w:rsidP="00E705E1">
      <w:pPr>
        <w:ind w:left="142" w:firstLine="1276"/>
        <w:rPr>
          <w:color w:val="92D050"/>
        </w:rPr>
      </w:pPr>
      <w:r w:rsidRPr="00194A23">
        <w:rPr>
          <w:b/>
          <w:bCs/>
          <w:color w:val="92D050"/>
          <w:sz w:val="16"/>
          <w:szCs w:val="16"/>
        </w:rPr>
        <w:t>veronika svobodná</w:t>
      </w:r>
    </w:p>
    <w:p w14:paraId="344E3B82" w14:textId="6AC47A36" w:rsidR="00BD6704" w:rsidRPr="0089109E" w:rsidRDefault="007518EE" w:rsidP="00E705E1">
      <w:pPr>
        <w:ind w:left="142" w:firstLine="709"/>
        <w:rPr>
          <w:b/>
          <w:bCs/>
          <w:sz w:val="16"/>
          <w:szCs w:val="16"/>
        </w:rPr>
      </w:pPr>
      <w:r>
        <w:rPr>
          <w:b/>
          <w:bCs/>
          <w:sz w:val="16"/>
          <w:szCs w:val="16"/>
        </w:rPr>
        <w:t>Original/Depository/Trustee</w:t>
      </w:r>
    </w:p>
    <w:p w14:paraId="384DAA5E" w14:textId="6F57304F" w:rsidR="00BD6704" w:rsidRPr="00A954C5" w:rsidRDefault="007518EE" w:rsidP="0089109E">
      <w:pPr>
        <w:spacing w:before="200"/>
        <w:ind w:right="-83"/>
        <w:jc w:val="both"/>
      </w:pPr>
      <w:r>
        <w:rPr>
          <w:b/>
          <w:sz w:val="16"/>
          <w:szCs w:val="16"/>
        </w:rPr>
        <w:t xml:space="preserve">This Original </w:t>
      </w:r>
      <w:r w:rsidRPr="00A954C5">
        <w:rPr>
          <w:b/>
          <w:sz w:val="16"/>
          <w:szCs w:val="16"/>
        </w:rPr>
        <w:t>Factualized</w:t>
      </w:r>
      <w:r w:rsidRPr="00A954C5">
        <w:rPr>
          <w:noProof/>
          <w:lang w:val="en-GB" w:eastAsia="en-GB" w:bidi="ar-SA"/>
        </w:rPr>
        <w:drawing>
          <wp:inline distT="0" distB="0" distL="0" distR="0" wp14:anchorId="15CB98E9" wp14:editId="3EB5EFD2">
            <wp:extent cx="120650" cy="120650"/>
            <wp:effectExtent l="0" t="0" r="0" b="0"/>
            <wp:docPr id="4"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6"/>
                    <pic:cNvPicPr>
                      <a:picLocks noChangeAspect="1" noChangeArrowheads="1"/>
                    </pic:cNvPicPr>
                  </pic:nvPicPr>
                  <pic:blipFill>
                    <a:blip r:embed="rId4"/>
                    <a:stretch>
                      <a:fillRect/>
                    </a:stretch>
                  </pic:blipFill>
                  <pic:spPr bwMode="auto">
                    <a:xfrm>
                      <a:off x="0" y="0"/>
                      <a:ext cx="120650" cy="120650"/>
                    </a:xfrm>
                    <a:prstGeom prst="rect">
                      <a:avLst/>
                    </a:prstGeom>
                  </pic:spPr>
                </pic:pic>
              </a:graphicData>
            </a:graphic>
          </wp:inline>
        </w:drawing>
      </w:r>
      <w:r w:rsidRPr="00A954C5">
        <w:rPr>
          <w:b/>
          <w:sz w:val="16"/>
          <w:szCs w:val="16"/>
        </w:rPr>
        <w:t xml:space="preserve">Trust governed by Original, is duly factualized and noticed on </w:t>
      </w:r>
      <w:r w:rsidR="00885980" w:rsidRPr="00194A23">
        <w:rPr>
          <w:b/>
          <w:bCs/>
          <w:color w:val="92D050"/>
          <w:sz w:val="16"/>
          <w:szCs w:val="16"/>
        </w:rPr>
        <w:t xml:space="preserve">August </w:t>
      </w:r>
      <w:r w:rsidR="00A954C5" w:rsidRPr="00194A23">
        <w:rPr>
          <w:b/>
          <w:bCs/>
          <w:color w:val="92D050"/>
          <w:sz w:val="16"/>
          <w:szCs w:val="16"/>
        </w:rPr>
        <w:t xml:space="preserve"> 14</w:t>
      </w:r>
      <w:r w:rsidR="00885980" w:rsidRPr="00194A23">
        <w:rPr>
          <w:b/>
          <w:bCs/>
          <w:color w:val="92D050"/>
          <w:sz w:val="16"/>
          <w:szCs w:val="16"/>
        </w:rPr>
        <w:t>, 19</w:t>
      </w:r>
      <w:r w:rsidR="00194A23">
        <w:rPr>
          <w:b/>
          <w:bCs/>
          <w:color w:val="92D050"/>
          <w:sz w:val="16"/>
          <w:szCs w:val="16"/>
        </w:rPr>
        <w:t>55</w:t>
      </w:r>
      <w:r w:rsidRPr="00194A23">
        <w:rPr>
          <w:b/>
          <w:color w:val="92D050"/>
          <w:sz w:val="16"/>
          <w:szCs w:val="16"/>
        </w:rPr>
        <w:t xml:space="preserve"> </w:t>
      </w:r>
      <w:r w:rsidR="00710831" w:rsidRPr="00A954C5">
        <w:rPr>
          <w:b/>
          <w:sz w:val="16"/>
          <w:szCs w:val="16"/>
        </w:rPr>
        <w:t>(BE'ing), and</w:t>
      </w:r>
      <w:r w:rsidRPr="00A954C5">
        <w:rPr>
          <w:b/>
          <w:sz w:val="16"/>
          <w:szCs w:val="16"/>
        </w:rPr>
        <w:t xml:space="preserve"> duly verified with reference </w:t>
      </w:r>
      <w:r w:rsidRPr="00A954C5">
        <w:rPr>
          <w:b/>
          <w:bCs/>
          <w:sz w:val="16"/>
          <w:szCs w:val="16"/>
        </w:rPr>
        <w:t xml:space="preserve">name </w:t>
      </w:r>
      <w:r w:rsidR="00194A23">
        <w:rPr>
          <w:b/>
          <w:bCs/>
          <w:color w:val="92D050"/>
          <w:sz w:val="16"/>
          <w:szCs w:val="16"/>
        </w:rPr>
        <w:t>veronika svobodná</w:t>
      </w:r>
      <w:r w:rsidRPr="00A954C5">
        <w:rPr>
          <w:b/>
          <w:sz w:val="16"/>
          <w:szCs w:val="16"/>
        </w:rPr>
        <w:t xml:space="preserve">, inclusive specific and particular due verification of being, in perpetuity: </w:t>
      </w:r>
      <w:r w:rsidRPr="00A954C5">
        <w:rPr>
          <w:b/>
          <w:bCs/>
          <w:sz w:val="16"/>
          <w:szCs w:val="16"/>
        </w:rPr>
        <w:t>Trust: Original, factualized;</w:t>
      </w:r>
      <w:r w:rsidRPr="00A954C5">
        <w:rPr>
          <w:b/>
          <w:sz w:val="16"/>
          <w:szCs w:val="16"/>
        </w:rPr>
        <w:t xml:space="preserve"> </w:t>
      </w:r>
      <w:r w:rsidRPr="00A954C5">
        <w:rPr>
          <w:b/>
          <w:bCs/>
          <w:sz w:val="16"/>
          <w:szCs w:val="16"/>
        </w:rPr>
        <w:t>Essence: Original;</w:t>
      </w:r>
      <w:r w:rsidRPr="00A954C5">
        <w:rPr>
          <w:b/>
          <w:sz w:val="16"/>
          <w:szCs w:val="16"/>
        </w:rPr>
        <w:t xml:space="preserve"> </w:t>
      </w:r>
      <w:r w:rsidRPr="00A954C5">
        <w:rPr>
          <w:b/>
          <w:bCs/>
          <w:sz w:val="16"/>
          <w:szCs w:val="16"/>
        </w:rPr>
        <w:t>Signature: Original;</w:t>
      </w:r>
      <w:r w:rsidRPr="00A954C5">
        <w:rPr>
          <w:b/>
          <w:sz w:val="16"/>
          <w:szCs w:val="16"/>
        </w:rPr>
        <w:t xml:space="preserve"> </w:t>
      </w:r>
      <w:r w:rsidRPr="00A954C5">
        <w:rPr>
          <w:b/>
          <w:bCs/>
          <w:sz w:val="16"/>
          <w:szCs w:val="16"/>
        </w:rPr>
        <w:t>Depository: Original;</w:t>
      </w:r>
      <w:r w:rsidRPr="00A954C5">
        <w:rPr>
          <w:b/>
          <w:sz w:val="16"/>
          <w:szCs w:val="16"/>
        </w:rPr>
        <w:t xml:space="preserve"> </w:t>
      </w:r>
      <w:r w:rsidRPr="00A954C5">
        <w:rPr>
          <w:b/>
          <w:bCs/>
          <w:sz w:val="16"/>
          <w:szCs w:val="16"/>
        </w:rPr>
        <w:t xml:space="preserve">Original Depository Reference Name: </w:t>
      </w:r>
      <w:r w:rsidR="008026E8">
        <w:rPr>
          <w:b/>
          <w:bCs/>
          <w:color w:val="92D050"/>
          <w:sz w:val="16"/>
          <w:szCs w:val="16"/>
        </w:rPr>
        <w:t>veronika svobodná</w:t>
      </w:r>
      <w:r w:rsidRPr="00A954C5">
        <w:rPr>
          <w:b/>
          <w:bCs/>
          <w:sz w:val="16"/>
          <w:szCs w:val="16"/>
        </w:rPr>
        <w:t>, and idem sonan;</w:t>
      </w:r>
      <w:r w:rsidRPr="00A954C5">
        <w:rPr>
          <w:b/>
          <w:sz w:val="16"/>
          <w:szCs w:val="16"/>
        </w:rPr>
        <w:t xml:space="preserve"> </w:t>
      </w:r>
      <w:r w:rsidRPr="00A954C5">
        <w:rPr>
          <w:b/>
          <w:bCs/>
          <w:sz w:val="16"/>
          <w:szCs w:val="16"/>
        </w:rPr>
        <w:t>Trustee: Original, by Original Depository;</w:t>
      </w:r>
      <w:r w:rsidRPr="00A954C5">
        <w:rPr>
          <w:b/>
          <w:sz w:val="16"/>
          <w:szCs w:val="16"/>
        </w:rPr>
        <w:t xml:space="preserve"> </w:t>
      </w:r>
      <w:r w:rsidRPr="00A954C5">
        <w:rPr>
          <w:b/>
          <w:bCs/>
          <w:sz w:val="16"/>
          <w:szCs w:val="16"/>
        </w:rPr>
        <w:t>Operation: Original;</w:t>
      </w:r>
      <w:r w:rsidRPr="00A954C5">
        <w:rPr>
          <w:b/>
          <w:sz w:val="16"/>
          <w:szCs w:val="16"/>
        </w:rPr>
        <w:t xml:space="preserve"> </w:t>
      </w:r>
      <w:r w:rsidRPr="00A954C5">
        <w:rPr>
          <w:b/>
          <w:bCs/>
          <w:sz w:val="16"/>
          <w:szCs w:val="16"/>
        </w:rPr>
        <w:t xml:space="preserve">Factualized: </w:t>
      </w:r>
    </w:p>
    <w:p w14:paraId="168D9E36" w14:textId="4544DCBB" w:rsidR="00BD6704" w:rsidRPr="00A954C5" w:rsidRDefault="0089109E">
      <w:pPr>
        <w:ind w:right="-83"/>
        <w:jc w:val="both"/>
      </w:pPr>
      <w:r w:rsidRPr="008026E8">
        <w:rPr>
          <w:b/>
          <w:bCs/>
          <w:color w:val="92D050"/>
          <w:sz w:val="16"/>
          <w:szCs w:val="16"/>
        </w:rPr>
        <w:t xml:space="preserve">August </w:t>
      </w:r>
      <w:r w:rsidR="00A954C5" w:rsidRPr="008026E8">
        <w:rPr>
          <w:b/>
          <w:bCs/>
          <w:color w:val="92D050"/>
          <w:sz w:val="16"/>
          <w:szCs w:val="16"/>
        </w:rPr>
        <w:t>14</w:t>
      </w:r>
      <w:r w:rsidRPr="008026E8">
        <w:rPr>
          <w:b/>
          <w:bCs/>
          <w:color w:val="92D050"/>
          <w:sz w:val="16"/>
          <w:szCs w:val="16"/>
        </w:rPr>
        <w:t>, 19</w:t>
      </w:r>
      <w:r w:rsidR="008026E8">
        <w:rPr>
          <w:b/>
          <w:bCs/>
          <w:color w:val="92D050"/>
          <w:sz w:val="16"/>
          <w:szCs w:val="16"/>
        </w:rPr>
        <w:t>55</w:t>
      </w:r>
      <w:r w:rsidR="007518EE" w:rsidRPr="00A954C5">
        <w:rPr>
          <w:b/>
          <w:bCs/>
          <w:sz w:val="16"/>
          <w:szCs w:val="16"/>
        </w:rPr>
        <w:t>;</w:t>
      </w:r>
      <w:r w:rsidR="007518EE" w:rsidRPr="00A954C5">
        <w:rPr>
          <w:b/>
          <w:sz w:val="16"/>
          <w:szCs w:val="16"/>
        </w:rPr>
        <w:t xml:space="preserve"> </w:t>
      </w:r>
      <w:r w:rsidR="007518EE" w:rsidRPr="00A954C5">
        <w:rPr>
          <w:b/>
          <w:bCs/>
          <w:sz w:val="16"/>
          <w:szCs w:val="16"/>
        </w:rPr>
        <w:t>Domicile: Original;</w:t>
      </w:r>
      <w:r w:rsidR="007518EE" w:rsidRPr="00A954C5">
        <w:rPr>
          <w:b/>
          <w:sz w:val="16"/>
          <w:szCs w:val="16"/>
        </w:rPr>
        <w:t xml:space="preserve"> </w:t>
      </w:r>
      <w:r w:rsidR="007518EE" w:rsidRPr="00A954C5">
        <w:rPr>
          <w:b/>
          <w:bCs/>
          <w:sz w:val="16"/>
          <w:szCs w:val="16"/>
        </w:rPr>
        <w:t>Deposits: Original;</w:t>
      </w:r>
      <w:r w:rsidR="007518EE" w:rsidRPr="00A954C5">
        <w:rPr>
          <w:b/>
          <w:sz w:val="16"/>
          <w:szCs w:val="16"/>
        </w:rPr>
        <w:t xml:space="preserve"> </w:t>
      </w:r>
      <w:r w:rsidR="007518EE" w:rsidRPr="00A954C5">
        <w:rPr>
          <w:b/>
          <w:bCs/>
          <w:sz w:val="16"/>
          <w:szCs w:val="16"/>
        </w:rPr>
        <w:t xml:space="preserve">Currency and Value: Original, Limitless; Authority and </w:t>
      </w:r>
      <w:r w:rsidR="007518EE">
        <w:rPr>
          <w:b/>
          <w:bCs/>
          <w:sz w:val="16"/>
          <w:szCs w:val="16"/>
        </w:rPr>
        <w:t>Authentication: Original;</w:t>
      </w:r>
      <w:r w:rsidR="007518EE">
        <w:rPr>
          <w:b/>
          <w:sz w:val="16"/>
          <w:szCs w:val="16"/>
        </w:rPr>
        <w:t xml:space="preserve"> </w:t>
      </w:r>
      <w:r w:rsidR="007518EE">
        <w:rPr>
          <w:b/>
          <w:bCs/>
          <w:sz w:val="16"/>
          <w:szCs w:val="16"/>
        </w:rPr>
        <w:t>Authorization: Original-Pre-authorized, pre-approved, pre-paid, and pre-deposited, in perpetuity;</w:t>
      </w:r>
      <w:r w:rsidR="007518EE">
        <w:rPr>
          <w:b/>
          <w:sz w:val="16"/>
          <w:szCs w:val="16"/>
        </w:rPr>
        <w:t xml:space="preserve"> </w:t>
      </w:r>
      <w:r w:rsidR="007518EE">
        <w:rPr>
          <w:b/>
          <w:bCs/>
          <w:sz w:val="16"/>
          <w:szCs w:val="16"/>
        </w:rPr>
        <w:t>Issues: Original;</w:t>
      </w:r>
      <w:r w:rsidR="007518EE">
        <w:rPr>
          <w:b/>
          <w:sz w:val="16"/>
          <w:szCs w:val="16"/>
        </w:rPr>
        <w:t xml:space="preserve"> </w:t>
      </w:r>
      <w:r w:rsidR="007518EE">
        <w:rPr>
          <w:b/>
          <w:bCs/>
          <w:sz w:val="16"/>
          <w:szCs w:val="16"/>
        </w:rPr>
        <w:t>Notices: Original;</w:t>
      </w:r>
      <w:r w:rsidR="007518EE">
        <w:rPr>
          <w:b/>
          <w:sz w:val="16"/>
          <w:szCs w:val="16"/>
        </w:rPr>
        <w:t xml:space="preserve"> </w:t>
      </w:r>
      <w:r w:rsidR="007518EE">
        <w:rPr>
          <w:b/>
          <w:bCs/>
          <w:sz w:val="16"/>
          <w:szCs w:val="16"/>
        </w:rPr>
        <w:t>Governing Law: Original; Jurisdiction: Original;</w:t>
      </w:r>
      <w:r w:rsidR="007518EE">
        <w:rPr>
          <w:b/>
          <w:sz w:val="16"/>
          <w:szCs w:val="16"/>
        </w:rPr>
        <w:t xml:space="preserve"> </w:t>
      </w:r>
      <w:r w:rsidR="007518EE">
        <w:rPr>
          <w:b/>
          <w:bCs/>
          <w:sz w:val="16"/>
          <w:szCs w:val="16"/>
        </w:rPr>
        <w:t>Verified: Original; Security: Original; Guarantee: Original;</w:t>
      </w:r>
      <w:r w:rsidR="007518EE">
        <w:rPr>
          <w:b/>
          <w:sz w:val="16"/>
          <w:szCs w:val="16"/>
        </w:rPr>
        <w:t xml:space="preserve"> </w:t>
      </w:r>
      <w:r w:rsidR="007518EE">
        <w:rPr>
          <w:b/>
          <w:bCs/>
          <w:sz w:val="16"/>
          <w:szCs w:val="16"/>
        </w:rPr>
        <w:t>Title: Original;</w:t>
      </w:r>
      <w:r w:rsidR="007518EE">
        <w:rPr>
          <w:b/>
          <w:sz w:val="16"/>
          <w:szCs w:val="16"/>
        </w:rPr>
        <w:t xml:space="preserve"> </w:t>
      </w:r>
      <w:r w:rsidR="007518EE">
        <w:rPr>
          <w:b/>
          <w:bCs/>
          <w:sz w:val="16"/>
          <w:szCs w:val="16"/>
        </w:rPr>
        <w:t>Network: Original;</w:t>
      </w:r>
      <w:r w:rsidR="007518EE">
        <w:rPr>
          <w:b/>
          <w:sz w:val="16"/>
          <w:szCs w:val="16"/>
        </w:rPr>
        <w:t xml:space="preserve"> </w:t>
      </w:r>
      <w:r w:rsidR="007518EE">
        <w:rPr>
          <w:b/>
          <w:bCs/>
          <w:sz w:val="16"/>
          <w:szCs w:val="16"/>
        </w:rPr>
        <w:t>Transfers: Original, OD2OD;</w:t>
      </w:r>
      <w:r w:rsidR="007518EE">
        <w:rPr>
          <w:b/>
          <w:sz w:val="16"/>
          <w:szCs w:val="16"/>
        </w:rPr>
        <w:t xml:space="preserve"> </w:t>
      </w:r>
      <w:r w:rsidR="007518EE">
        <w:rPr>
          <w:b/>
          <w:bCs/>
          <w:sz w:val="16"/>
          <w:szCs w:val="16"/>
        </w:rPr>
        <w:t>Clearing and Settlement: Original;</w:t>
      </w:r>
      <w:r w:rsidR="007518EE">
        <w:rPr>
          <w:b/>
          <w:sz w:val="16"/>
          <w:szCs w:val="16"/>
        </w:rPr>
        <w:t xml:space="preserve"> </w:t>
      </w:r>
      <w:r w:rsidR="007518EE">
        <w:rPr>
          <w:b/>
          <w:bCs/>
          <w:sz w:val="16"/>
          <w:szCs w:val="16"/>
        </w:rPr>
        <w:t xml:space="preserve">Account Number:  </w:t>
      </w:r>
      <w:r w:rsidR="007518EE" w:rsidRPr="00A954C5">
        <w:rPr>
          <w:b/>
          <w:bCs/>
          <w:sz w:val="16"/>
          <w:szCs w:val="16"/>
        </w:rPr>
        <w:t>X</w:t>
      </w:r>
      <w:r w:rsidR="008026E8">
        <w:rPr>
          <w:b/>
          <w:bCs/>
          <w:sz w:val="16"/>
          <w:szCs w:val="16"/>
        </w:rPr>
        <w:t>X</w:t>
      </w:r>
      <w:r w:rsidR="007518EE" w:rsidRPr="00A954C5">
        <w:rPr>
          <w:b/>
          <w:bCs/>
          <w:sz w:val="16"/>
          <w:szCs w:val="16"/>
        </w:rPr>
        <w:t>XXXX</w:t>
      </w:r>
      <w:r w:rsidR="008026E8">
        <w:rPr>
          <w:b/>
          <w:bCs/>
          <w:color w:val="92D050"/>
          <w:sz w:val="16"/>
          <w:szCs w:val="16"/>
        </w:rPr>
        <w:t>1234</w:t>
      </w:r>
      <w:r w:rsidR="007518EE" w:rsidRPr="00A954C5">
        <w:rPr>
          <w:b/>
          <w:bCs/>
          <w:sz w:val="16"/>
          <w:szCs w:val="16"/>
        </w:rPr>
        <w:t>;</w:t>
      </w:r>
      <w:r w:rsidR="007518EE" w:rsidRPr="00A954C5">
        <w:rPr>
          <w:b/>
          <w:sz w:val="16"/>
          <w:szCs w:val="16"/>
        </w:rPr>
        <w:t xml:space="preserve"> </w:t>
      </w:r>
      <w:r w:rsidR="007518EE" w:rsidRPr="00A954C5">
        <w:rPr>
          <w:b/>
          <w:bCs/>
          <w:sz w:val="16"/>
          <w:szCs w:val="16"/>
        </w:rPr>
        <w:t xml:space="preserve">Account Names: </w:t>
      </w:r>
      <w:r w:rsidR="008026E8">
        <w:rPr>
          <w:b/>
          <w:bCs/>
          <w:color w:val="92D050"/>
          <w:sz w:val="16"/>
          <w:szCs w:val="16"/>
        </w:rPr>
        <w:t xml:space="preserve"> VERONIKA SVOBODNÁ </w:t>
      </w:r>
      <w:r w:rsidR="007518EE" w:rsidRPr="00A954C5">
        <w:rPr>
          <w:b/>
          <w:bCs/>
          <w:sz w:val="16"/>
          <w:szCs w:val="16"/>
        </w:rPr>
        <w:t xml:space="preserve">and,  </w:t>
      </w:r>
    </w:p>
    <w:p w14:paraId="51FB2AB9" w14:textId="77777777" w:rsidR="00BD6704" w:rsidRDefault="00BD6704">
      <w:pPr>
        <w:ind w:right="-83"/>
        <w:jc w:val="both"/>
        <w:rPr>
          <w:b/>
          <w:bCs/>
          <w:sz w:val="16"/>
          <w:szCs w:val="16"/>
        </w:rPr>
      </w:pPr>
    </w:p>
    <w:p w14:paraId="2BA2E263" w14:textId="77777777" w:rsidR="00BD6704" w:rsidRDefault="007518EE">
      <w:pPr>
        <w:ind w:right="-83"/>
        <w:jc w:val="both"/>
        <w:rPr>
          <w:b/>
          <w:bCs/>
          <w:sz w:val="16"/>
          <w:szCs w:val="16"/>
        </w:rPr>
      </w:pPr>
      <w:r>
        <w:rPr>
          <w:b/>
          <w:bCs/>
          <w:sz w:val="16"/>
          <w:szCs w:val="16"/>
        </w:rPr>
        <w:t xml:space="preserve">Any and all other representations, jurisdictions, records, et. al. that were claimed to have existed with affect and effect are null, void and duly canceled, for cause, by Universal and International Records, inclusive of No. 2013032035 and 2012127914, in perpetuity, Record No. 2000043135, all restated, without prejudice, nunc pro tunc, praeterea preterea; </w:t>
      </w:r>
    </w:p>
    <w:p w14:paraId="2CE14FD6" w14:textId="77777777" w:rsidR="00BD6704" w:rsidRDefault="00BD6704">
      <w:pPr>
        <w:ind w:right="-83"/>
        <w:jc w:val="both"/>
        <w:rPr>
          <w:b/>
          <w:bCs/>
          <w:sz w:val="16"/>
          <w:szCs w:val="16"/>
        </w:rPr>
      </w:pPr>
    </w:p>
    <w:p w14:paraId="5AC088ED" w14:textId="0A450718" w:rsidR="00BD6704" w:rsidRDefault="007518EE">
      <w:pPr>
        <w:ind w:right="-83"/>
        <w:jc w:val="both"/>
      </w:pPr>
      <w:r>
        <w:rPr>
          <w:b/>
          <w:bCs/>
          <w:sz w:val="16"/>
          <w:szCs w:val="16"/>
        </w:rPr>
        <w:t xml:space="preserve">The ORIGINAL DUE DECLARATION </w:t>
      </w:r>
      <w:r w:rsidRPr="00A954C5">
        <w:rPr>
          <w:b/>
          <w:bCs/>
          <w:sz w:val="16"/>
          <w:szCs w:val="16"/>
        </w:rPr>
        <w:t>AND NOTICE OF FACTUALIZED</w:t>
      </w:r>
      <w:r w:rsidRPr="00A954C5">
        <w:rPr>
          <w:noProof/>
          <w:lang w:val="en-GB" w:eastAsia="en-GB" w:bidi="ar-SA"/>
        </w:rPr>
        <w:drawing>
          <wp:inline distT="0" distB="0" distL="0" distR="0" wp14:anchorId="64BE2893" wp14:editId="6E276EB5">
            <wp:extent cx="120650" cy="120650"/>
            <wp:effectExtent l="0" t="0" r="0" b="0"/>
            <wp:docPr id="5"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7"/>
                    <pic:cNvPicPr>
                      <a:picLocks noChangeAspect="1" noChangeArrowheads="1"/>
                    </pic:cNvPicPr>
                  </pic:nvPicPr>
                  <pic:blipFill>
                    <a:blip r:embed="rId4"/>
                    <a:stretch>
                      <a:fillRect/>
                    </a:stretch>
                  </pic:blipFill>
                  <pic:spPr bwMode="auto">
                    <a:xfrm>
                      <a:off x="0" y="0"/>
                      <a:ext cx="120650" cy="120650"/>
                    </a:xfrm>
                    <a:prstGeom prst="rect">
                      <a:avLst/>
                    </a:prstGeom>
                  </pic:spPr>
                </pic:pic>
              </a:graphicData>
            </a:graphic>
          </wp:inline>
        </w:drawing>
      </w:r>
      <w:r w:rsidR="0089109E" w:rsidRPr="00A954C5">
        <w:rPr>
          <w:b/>
          <w:bCs/>
          <w:sz w:val="16"/>
          <w:szCs w:val="16"/>
        </w:rPr>
        <w:t xml:space="preserve">TRUST is duly effective as of </w:t>
      </w:r>
      <w:r w:rsidR="0089109E" w:rsidRPr="008026E8">
        <w:rPr>
          <w:b/>
          <w:bCs/>
          <w:color w:val="92D050"/>
          <w:sz w:val="16"/>
          <w:szCs w:val="16"/>
        </w:rPr>
        <w:t xml:space="preserve">August </w:t>
      </w:r>
      <w:r w:rsidR="00CC1087" w:rsidRPr="008026E8">
        <w:rPr>
          <w:b/>
          <w:bCs/>
          <w:color w:val="92D050"/>
          <w:sz w:val="16"/>
          <w:szCs w:val="16"/>
        </w:rPr>
        <w:t>14</w:t>
      </w:r>
      <w:r w:rsidR="0089109E" w:rsidRPr="008026E8">
        <w:rPr>
          <w:b/>
          <w:bCs/>
          <w:color w:val="92D050"/>
          <w:sz w:val="16"/>
          <w:szCs w:val="16"/>
        </w:rPr>
        <w:t>, 19</w:t>
      </w:r>
      <w:r w:rsidR="008026E8">
        <w:rPr>
          <w:b/>
          <w:bCs/>
          <w:color w:val="92D050"/>
          <w:sz w:val="16"/>
          <w:szCs w:val="16"/>
        </w:rPr>
        <w:t>55</w:t>
      </w:r>
      <w:r w:rsidRPr="00A954C5">
        <w:rPr>
          <w:b/>
          <w:bCs/>
          <w:sz w:val="16"/>
          <w:szCs w:val="16"/>
        </w:rPr>
        <w:t>, in perpetuity. Said ORIGINAL DUE DECLARATION AND NOTICE OF FACTUALIZED</w:t>
      </w:r>
      <w:r w:rsidRPr="00A954C5">
        <w:rPr>
          <w:noProof/>
          <w:lang w:val="en-GB" w:eastAsia="en-GB" w:bidi="ar-SA"/>
        </w:rPr>
        <w:drawing>
          <wp:inline distT="0" distB="0" distL="0" distR="0" wp14:anchorId="79CF17C0" wp14:editId="18CF26A6">
            <wp:extent cx="120650" cy="120650"/>
            <wp:effectExtent l="0" t="0" r="0" b="0"/>
            <wp:docPr id="6"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8"/>
                    <pic:cNvPicPr>
                      <a:picLocks noChangeAspect="1" noChangeArrowheads="1"/>
                    </pic:cNvPicPr>
                  </pic:nvPicPr>
                  <pic:blipFill>
                    <a:blip r:embed="rId4"/>
                    <a:stretch>
                      <a:fillRect/>
                    </a:stretch>
                  </pic:blipFill>
                  <pic:spPr bwMode="auto">
                    <a:xfrm>
                      <a:off x="0" y="0"/>
                      <a:ext cx="120650" cy="120650"/>
                    </a:xfrm>
                    <a:prstGeom prst="rect">
                      <a:avLst/>
                    </a:prstGeom>
                  </pic:spPr>
                </pic:pic>
              </a:graphicData>
            </a:graphic>
          </wp:inline>
        </w:drawing>
      </w:r>
      <w:r w:rsidRPr="00A954C5">
        <w:rPr>
          <w:b/>
          <w:bCs/>
          <w:sz w:val="16"/>
          <w:szCs w:val="16"/>
        </w:rPr>
        <w:t>TRUST  and related ORIGINAL DUE DECLARATION OF ISSUE BY ORIGINAL DEPOSITORY with reference number FT-DODD-IAM-</w:t>
      </w:r>
      <w:r w:rsidR="008026E8">
        <w:rPr>
          <w:b/>
          <w:bCs/>
          <w:color w:val="92D050"/>
          <w:sz w:val="16"/>
          <w:szCs w:val="16"/>
        </w:rPr>
        <w:t>VS</w:t>
      </w:r>
      <w:r w:rsidRPr="008026E8">
        <w:rPr>
          <w:b/>
          <w:bCs/>
          <w:color w:val="92D050"/>
          <w:sz w:val="16"/>
          <w:szCs w:val="16"/>
        </w:rPr>
        <w:t>-</w:t>
      </w:r>
      <w:r w:rsidR="00A954C5" w:rsidRPr="008026E8">
        <w:rPr>
          <w:b/>
          <w:bCs/>
          <w:color w:val="92D050"/>
          <w:sz w:val="16"/>
          <w:szCs w:val="16"/>
        </w:rPr>
        <w:t>14</w:t>
      </w:r>
      <w:r w:rsidR="00DB5D63" w:rsidRPr="008026E8">
        <w:rPr>
          <w:b/>
          <w:bCs/>
          <w:color w:val="92D050"/>
          <w:sz w:val="16"/>
          <w:szCs w:val="16"/>
        </w:rPr>
        <w:t>0819</w:t>
      </w:r>
      <w:r w:rsidR="008026E8">
        <w:rPr>
          <w:b/>
          <w:bCs/>
          <w:color w:val="92D050"/>
          <w:sz w:val="16"/>
          <w:szCs w:val="16"/>
        </w:rPr>
        <w:t>55</w:t>
      </w:r>
      <w:r w:rsidRPr="008026E8">
        <w:rPr>
          <w:b/>
          <w:bCs/>
          <w:color w:val="92D050"/>
          <w:sz w:val="16"/>
          <w:szCs w:val="16"/>
        </w:rPr>
        <w:t xml:space="preserve"> </w:t>
      </w:r>
      <w:r w:rsidRPr="00A954C5">
        <w:rPr>
          <w:b/>
          <w:bCs/>
          <w:sz w:val="16"/>
          <w:szCs w:val="16"/>
        </w:rPr>
        <w:t>restated and incorporated by reference as if set forth in full;</w:t>
      </w:r>
    </w:p>
    <w:p w14:paraId="2751D12E" w14:textId="77777777" w:rsidR="00BD6704" w:rsidRDefault="00BD6704">
      <w:pPr>
        <w:ind w:right="-83"/>
        <w:jc w:val="both"/>
        <w:rPr>
          <w:b/>
          <w:bCs/>
          <w:sz w:val="16"/>
          <w:szCs w:val="16"/>
        </w:rPr>
      </w:pPr>
    </w:p>
    <w:p w14:paraId="08D28677" w14:textId="54CB7BF4" w:rsidR="00BD6704" w:rsidRDefault="008026E8">
      <w:pPr>
        <w:ind w:right="-83"/>
        <w:jc w:val="both"/>
      </w:pPr>
      <w:r>
        <w:rPr>
          <w:b/>
          <w:bCs/>
          <w:color w:val="92D050"/>
          <w:sz w:val="16"/>
          <w:szCs w:val="16"/>
        </w:rPr>
        <w:t>veronika svobodná</w:t>
      </w:r>
      <w:r w:rsidR="00DB5D63" w:rsidRPr="008026E8">
        <w:rPr>
          <w:b/>
          <w:bCs/>
          <w:color w:val="92D050"/>
          <w:sz w:val="16"/>
          <w:szCs w:val="16"/>
        </w:rPr>
        <w:t xml:space="preserve"> </w:t>
      </w:r>
      <w:r w:rsidR="007518EE" w:rsidRPr="008026E8">
        <w:rPr>
          <w:b/>
          <w:color w:val="92D050"/>
          <w:sz w:val="16"/>
          <w:szCs w:val="16"/>
        </w:rPr>
        <w:t xml:space="preserve"> </w:t>
      </w:r>
      <w:r w:rsidR="007518EE" w:rsidRPr="00BE2475">
        <w:rPr>
          <w:b/>
          <w:sz w:val="16"/>
          <w:szCs w:val="16"/>
        </w:rPr>
        <w:t xml:space="preserve">is </w:t>
      </w:r>
      <w:r w:rsidR="007518EE">
        <w:rPr>
          <w:b/>
          <w:sz w:val="16"/>
          <w:szCs w:val="16"/>
        </w:rPr>
        <w:t xml:space="preserve">not to be compelled to perform under any contract and agreement, inclusive of commercial agreement or bankruptcy,  inclusive of any and all jurisdictions, and any and all unlawful claims to </w:t>
      </w:r>
      <w:r w:rsidR="00BE2475">
        <w:rPr>
          <w:b/>
          <w:sz w:val="16"/>
          <w:szCs w:val="16"/>
        </w:rPr>
        <w:t>she</w:t>
      </w:r>
      <w:r w:rsidR="007518EE">
        <w:rPr>
          <w:b/>
          <w:color w:val="FF0000"/>
          <w:sz w:val="16"/>
          <w:szCs w:val="16"/>
        </w:rPr>
        <w:t xml:space="preserve"> </w:t>
      </w:r>
      <w:r w:rsidR="007518EE">
        <w:rPr>
          <w:b/>
          <w:sz w:val="16"/>
          <w:szCs w:val="16"/>
        </w:rPr>
        <w:t xml:space="preserve">and the Value of </w:t>
      </w:r>
      <w:r w:rsidR="00BE2475">
        <w:rPr>
          <w:b/>
          <w:sz w:val="16"/>
          <w:szCs w:val="16"/>
        </w:rPr>
        <w:t>she</w:t>
      </w:r>
      <w:r w:rsidR="007518EE">
        <w:rPr>
          <w:b/>
          <w:sz w:val="16"/>
          <w:szCs w:val="16"/>
        </w:rPr>
        <w:t>, therefrom,  therewith, thereof, and thereto, that she did not enter knowingly, voluntarily and intentionally; Furthermore</w:t>
      </w:r>
      <w:r w:rsidR="007518EE" w:rsidRPr="00BE2475">
        <w:rPr>
          <w:b/>
          <w:sz w:val="16"/>
          <w:szCs w:val="16"/>
        </w:rPr>
        <w:t xml:space="preserve">,  </w:t>
      </w:r>
      <w:r>
        <w:rPr>
          <w:b/>
          <w:bCs/>
          <w:color w:val="92D050"/>
          <w:sz w:val="16"/>
          <w:szCs w:val="16"/>
        </w:rPr>
        <w:t>veronika svobodná</w:t>
      </w:r>
      <w:r w:rsidR="007518EE" w:rsidRPr="008026E8">
        <w:rPr>
          <w:b/>
          <w:color w:val="92D050"/>
          <w:sz w:val="16"/>
          <w:szCs w:val="16"/>
        </w:rPr>
        <w:t xml:space="preserve"> </w:t>
      </w:r>
      <w:r w:rsidR="007518EE" w:rsidRPr="00BE2475">
        <w:rPr>
          <w:b/>
          <w:sz w:val="16"/>
          <w:szCs w:val="16"/>
        </w:rPr>
        <w:t xml:space="preserve">does not and will not accept the liability or responsibility of the </w:t>
      </w:r>
      <w:r w:rsidR="007518EE">
        <w:rPr>
          <w:b/>
          <w:sz w:val="16"/>
          <w:szCs w:val="16"/>
        </w:rPr>
        <w:t xml:space="preserve">compelled benefit of any and all unrevealed contract and agreement, inclusive of any and all commercial agreement or bankruptcy, </w:t>
      </w:r>
      <w:r w:rsidR="007518EE">
        <w:rPr>
          <w:rStyle w:val="tlid-translation"/>
          <w:rFonts w:cs="Times New Roman"/>
          <w:b/>
          <w:sz w:val="16"/>
          <w:szCs w:val="16"/>
        </w:rPr>
        <w:t xml:space="preserve">Nunc pro tunc, praeterea preterea; </w:t>
      </w:r>
    </w:p>
    <w:p w14:paraId="0F7D31EA" w14:textId="77777777" w:rsidR="00BD6704" w:rsidRDefault="00BD6704">
      <w:pPr>
        <w:ind w:left="-142" w:right="-83"/>
        <w:jc w:val="both"/>
        <w:rPr>
          <w:sz w:val="16"/>
          <w:szCs w:val="16"/>
        </w:rPr>
      </w:pPr>
    </w:p>
    <w:p w14:paraId="50F097B4" w14:textId="77777777" w:rsidR="00BD6704" w:rsidRDefault="007518EE">
      <w:pPr>
        <w:jc w:val="both"/>
      </w:pPr>
      <w:r>
        <w:rPr>
          <w:rStyle w:val="tlid-translation"/>
          <w:rFonts w:cs="Times New Roman"/>
          <w:b/>
          <w:sz w:val="16"/>
          <w:szCs w:val="16"/>
        </w:rPr>
        <w:t xml:space="preserve">NOTICE TO PRINCIPAL IS NOTICE TO AGENT AND NOTICE TO AGENT IS NOTICE TO PRINCIPAL, public policy UCC 1-103, </w:t>
      </w:r>
      <w:r>
        <w:rPr>
          <w:rFonts w:cs="Times New Roman"/>
          <w:b/>
          <w:sz w:val="16"/>
          <w:szCs w:val="16"/>
        </w:rPr>
        <w:t>ALL</w:t>
      </w:r>
      <w:r>
        <w:rPr>
          <w:rFonts w:cs="Times New Roman"/>
          <w:sz w:val="20"/>
          <w:szCs w:val="20"/>
        </w:rPr>
        <w:t xml:space="preserve"> </w:t>
      </w:r>
      <w:r>
        <w:rPr>
          <w:rFonts w:cs="Times New Roman"/>
          <w:b/>
          <w:sz w:val="16"/>
          <w:szCs w:val="16"/>
        </w:rPr>
        <w:t>RIGHT RESERVED,</w:t>
      </w:r>
      <w:r>
        <w:rPr>
          <w:rStyle w:val="tlid-translation"/>
          <w:rFonts w:cs="Times New Roman"/>
          <w:b/>
          <w:sz w:val="16"/>
          <w:szCs w:val="16"/>
        </w:rPr>
        <w:t xml:space="preserve"> without prejudice, public policy, UCC 1-308; </w:t>
      </w:r>
    </w:p>
    <w:p w14:paraId="3677A829" w14:textId="77777777" w:rsidR="00BD6704" w:rsidRDefault="00BD6704">
      <w:pPr>
        <w:jc w:val="both"/>
        <w:rPr>
          <w:rFonts w:cs="Times New Roman"/>
          <w:b/>
          <w:sz w:val="16"/>
          <w:szCs w:val="16"/>
        </w:rPr>
      </w:pPr>
    </w:p>
    <w:p w14:paraId="277AF3DA" w14:textId="77777777" w:rsidR="00BD6704" w:rsidRDefault="007518EE">
      <w:pPr>
        <w:jc w:val="both"/>
      </w:pPr>
      <w:r>
        <w:rPr>
          <w:rFonts w:cs="Times New Roman"/>
          <w:b/>
          <w:sz w:val="16"/>
          <w:szCs w:val="16"/>
        </w:rPr>
        <w:t xml:space="preserve">A FACSIMILE OR DIGITAL COPY OF THIS ORIGINALLY EXECUTED WRITTEN </w:t>
      </w:r>
      <w:r>
        <w:rPr>
          <w:b/>
          <w:sz w:val="16"/>
          <w:szCs w:val="16"/>
        </w:rPr>
        <w:t>AUTHORITY CERTIFICATE IDENTIFYING THE FACTUALIZED</w:t>
      </w:r>
      <w:r>
        <w:rPr>
          <w:noProof/>
          <w:lang w:val="en-GB" w:eastAsia="en-GB" w:bidi="ar-SA"/>
        </w:rPr>
        <w:drawing>
          <wp:inline distT="0" distB="0" distL="0" distR="0" wp14:anchorId="5E0A788F" wp14:editId="52BFE003">
            <wp:extent cx="120650" cy="120650"/>
            <wp:effectExtent l="0" t="0" r="0" b="0"/>
            <wp:docPr id="7"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9"/>
                    <pic:cNvPicPr>
                      <a:picLocks noChangeAspect="1" noChangeArrowheads="1"/>
                    </pic:cNvPicPr>
                  </pic:nvPicPr>
                  <pic:blipFill>
                    <a:blip r:embed="rId4"/>
                    <a:stretch>
                      <a:fillRect/>
                    </a:stretch>
                  </pic:blipFill>
                  <pic:spPr bwMode="auto">
                    <a:xfrm>
                      <a:off x="0" y="0"/>
                      <a:ext cx="120650" cy="120650"/>
                    </a:xfrm>
                    <a:prstGeom prst="rect">
                      <a:avLst/>
                    </a:prstGeom>
                  </pic:spPr>
                </pic:pic>
              </a:graphicData>
            </a:graphic>
          </wp:inline>
        </w:drawing>
      </w:r>
      <w:r>
        <w:rPr>
          <w:b/>
          <w:sz w:val="16"/>
          <w:szCs w:val="16"/>
        </w:rPr>
        <w:t xml:space="preserve">TRUST </w:t>
      </w:r>
      <w:r>
        <w:rPr>
          <w:rStyle w:val="tlid-translation"/>
          <w:rFonts w:cs="Times New Roman"/>
          <w:b/>
          <w:sz w:val="16"/>
          <w:szCs w:val="16"/>
        </w:rPr>
        <w:t>SHALL BE LEGALLY BINDING AS AN ORIGINAL AND IT IS EFFECTIVE IMMEDIATELY.</w:t>
      </w:r>
    </w:p>
    <w:p w14:paraId="32E9CC8F" w14:textId="60A3844A" w:rsidR="00BD6704" w:rsidRDefault="00BD6704">
      <w:pPr>
        <w:jc w:val="both"/>
        <w:rPr>
          <w:rStyle w:val="tlid-translation"/>
          <w:rFonts w:cs="Times New Roman"/>
          <w:b/>
          <w:sz w:val="16"/>
          <w:szCs w:val="16"/>
        </w:rPr>
      </w:pPr>
    </w:p>
    <w:p w14:paraId="7C170131" w14:textId="1995ADBD" w:rsidR="00BE2475" w:rsidRDefault="00BE2475">
      <w:pPr>
        <w:jc w:val="both"/>
        <w:rPr>
          <w:rStyle w:val="tlid-translation"/>
          <w:rFonts w:cs="Times New Roman"/>
          <w:b/>
          <w:sz w:val="16"/>
          <w:szCs w:val="16"/>
        </w:rPr>
      </w:pPr>
    </w:p>
    <w:p w14:paraId="1E36E5BB" w14:textId="77777777" w:rsidR="00BE2475" w:rsidRDefault="00BE2475">
      <w:pPr>
        <w:jc w:val="both"/>
        <w:rPr>
          <w:rStyle w:val="tlid-translation"/>
          <w:rFonts w:cs="Times New Roman"/>
          <w:b/>
          <w:sz w:val="16"/>
          <w:szCs w:val="16"/>
        </w:rPr>
      </w:pPr>
    </w:p>
    <w:p w14:paraId="20956960" w14:textId="77777777" w:rsidR="00C4262C" w:rsidRDefault="007518EE">
      <w:pPr>
        <w:jc w:val="center"/>
        <w:rPr>
          <w:b/>
          <w:sz w:val="16"/>
          <w:szCs w:val="16"/>
        </w:rPr>
      </w:pPr>
      <w:r>
        <w:rPr>
          <w:rStyle w:val="jlqj4b"/>
          <w:b/>
          <w:sz w:val="16"/>
          <w:szCs w:val="16"/>
        </w:rPr>
        <w:t xml:space="preserve">Issuing authority: Original, </w:t>
      </w:r>
      <w:r>
        <w:rPr>
          <w:rStyle w:val="tlid-translation"/>
          <w:rFonts w:cs="Times New Roman"/>
          <w:b/>
          <w:sz w:val="16"/>
          <w:szCs w:val="16"/>
        </w:rPr>
        <w:t xml:space="preserve">without prejudice, </w:t>
      </w:r>
      <w:r>
        <w:rPr>
          <w:b/>
          <w:sz w:val="16"/>
          <w:szCs w:val="16"/>
        </w:rPr>
        <w:t xml:space="preserve">nunc pro tunc praeterea preterea; </w:t>
      </w:r>
    </w:p>
    <w:p w14:paraId="4E596609" w14:textId="56E19371" w:rsidR="00BD6704" w:rsidRDefault="007518EE">
      <w:pPr>
        <w:jc w:val="center"/>
        <w:rPr>
          <w:rStyle w:val="jlqj4b"/>
          <w:b/>
          <w:sz w:val="16"/>
          <w:szCs w:val="16"/>
        </w:rPr>
      </w:pPr>
      <w:r>
        <w:rPr>
          <w:rStyle w:val="jlqj4b"/>
          <w:b/>
          <w:sz w:val="16"/>
          <w:szCs w:val="16"/>
        </w:rPr>
        <w:t>Date of issue:</w:t>
      </w:r>
      <w:r w:rsidR="001F0065">
        <w:rPr>
          <w:rStyle w:val="jlqj4b"/>
          <w:b/>
          <w:sz w:val="16"/>
          <w:szCs w:val="16"/>
        </w:rPr>
        <w:t xml:space="preserve"> </w:t>
      </w:r>
      <w:r w:rsidR="00BE2475" w:rsidRPr="00E57770">
        <w:rPr>
          <w:rStyle w:val="jlqj4b"/>
          <w:b/>
          <w:color w:val="92D050"/>
          <w:sz w:val="16"/>
          <w:szCs w:val="16"/>
        </w:rPr>
        <w:t xml:space="preserve">March 21, </w:t>
      </w:r>
      <w:r w:rsidR="009E7545" w:rsidRPr="00E57770">
        <w:rPr>
          <w:rStyle w:val="jlqj4b"/>
          <w:b/>
          <w:color w:val="92D050"/>
          <w:sz w:val="16"/>
          <w:szCs w:val="16"/>
        </w:rPr>
        <w:t>2022</w:t>
      </w:r>
    </w:p>
    <w:p w14:paraId="26E22BC5" w14:textId="77777777" w:rsidR="00BE2475" w:rsidRPr="00BE2475" w:rsidRDefault="00BE2475">
      <w:pPr>
        <w:jc w:val="center"/>
      </w:pPr>
    </w:p>
    <w:p w14:paraId="0D636CEA" w14:textId="5E2575CE" w:rsidR="00151801" w:rsidRDefault="007518EE">
      <w:pPr>
        <w:tabs>
          <w:tab w:val="left" w:pos="0"/>
        </w:tabs>
        <w:rPr>
          <w:sz w:val="16"/>
          <w:szCs w:val="16"/>
        </w:rPr>
      </w:pPr>
      <w:r>
        <w:rPr>
          <w:sz w:val="16"/>
          <w:szCs w:val="16"/>
        </w:rPr>
        <w:t xml:space="preserve"> </w:t>
      </w:r>
    </w:p>
    <w:p w14:paraId="4E5164A1" w14:textId="1FFEE374" w:rsidR="00BD6704" w:rsidRDefault="007518EE" w:rsidP="00BE2475">
      <w:pPr>
        <w:tabs>
          <w:tab w:val="left" w:pos="0"/>
        </w:tabs>
        <w:jc w:val="center"/>
        <w:rPr>
          <w:sz w:val="16"/>
          <w:szCs w:val="16"/>
        </w:rPr>
      </w:pPr>
      <w:r>
        <w:rPr>
          <w:sz w:val="16"/>
          <w:szCs w:val="16"/>
        </w:rPr>
        <w:t>_________</w:t>
      </w:r>
      <w:r w:rsidR="00BE2475">
        <w:rPr>
          <w:sz w:val="16"/>
          <w:szCs w:val="16"/>
        </w:rPr>
        <w:t>___</w:t>
      </w:r>
      <w:r>
        <w:rPr>
          <w:sz w:val="16"/>
          <w:szCs w:val="16"/>
        </w:rPr>
        <w:t>_____</w:t>
      </w:r>
      <w:r w:rsidR="00151801">
        <w:rPr>
          <w:sz w:val="16"/>
          <w:szCs w:val="16"/>
        </w:rPr>
        <w:t>_____</w:t>
      </w:r>
      <w:r w:rsidR="00E57770">
        <w:rPr>
          <w:sz w:val="16"/>
          <w:szCs w:val="16"/>
        </w:rPr>
        <w:t>___</w:t>
      </w:r>
      <w:r>
        <w:rPr>
          <w:sz w:val="16"/>
          <w:szCs w:val="16"/>
        </w:rPr>
        <w:t>___</w:t>
      </w:r>
    </w:p>
    <w:p w14:paraId="24AD8635" w14:textId="39324C97" w:rsidR="00BD6704" w:rsidRDefault="001F0065" w:rsidP="00335AEC">
      <w:pPr>
        <w:ind w:left="142" w:firstLine="284"/>
        <w:jc w:val="center"/>
        <w:rPr>
          <w:b/>
          <w:sz w:val="16"/>
          <w:szCs w:val="16"/>
        </w:rPr>
      </w:pPr>
      <w:r>
        <w:rPr>
          <w:b/>
          <w:bCs/>
          <w:sz w:val="16"/>
          <w:szCs w:val="16"/>
        </w:rPr>
        <w:t xml:space="preserve">Original, </w:t>
      </w:r>
      <w:r w:rsidR="00E57770">
        <w:rPr>
          <w:b/>
          <w:bCs/>
          <w:color w:val="92D050"/>
          <w:sz w:val="16"/>
          <w:szCs w:val="16"/>
        </w:rPr>
        <w:t>veronika svobodná</w:t>
      </w:r>
    </w:p>
    <w:p w14:paraId="30026B9B" w14:textId="77777777" w:rsidR="00BD6704" w:rsidRDefault="00BD6704">
      <w:pPr>
        <w:jc w:val="both"/>
        <w:rPr>
          <w:rFonts w:cs="Times New Roman"/>
          <w:b/>
          <w:sz w:val="16"/>
          <w:szCs w:val="16"/>
        </w:rPr>
      </w:pPr>
    </w:p>
    <w:p w14:paraId="67E6F6AB" w14:textId="77777777" w:rsidR="00BD6704" w:rsidRDefault="00BD6704">
      <w:pPr>
        <w:ind w:right="-83"/>
        <w:jc w:val="both"/>
      </w:pPr>
    </w:p>
    <w:sectPr w:rsidR="00BD6704">
      <w:type w:val="continuous"/>
      <w:pgSz w:w="11906" w:h="16838"/>
      <w:pgMar w:top="720" w:right="720" w:bottom="720" w:left="720" w:header="0" w:footer="0" w:gutter="0"/>
      <w:cols w:num="2"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704"/>
    <w:rsid w:val="00001CA3"/>
    <w:rsid w:val="00030737"/>
    <w:rsid w:val="00065A16"/>
    <w:rsid w:val="00071506"/>
    <w:rsid w:val="000E73C6"/>
    <w:rsid w:val="000F1C32"/>
    <w:rsid w:val="001410C8"/>
    <w:rsid w:val="00151801"/>
    <w:rsid w:val="00194A23"/>
    <w:rsid w:val="001C48F7"/>
    <w:rsid w:val="001F0065"/>
    <w:rsid w:val="002310C2"/>
    <w:rsid w:val="00232169"/>
    <w:rsid w:val="002367C1"/>
    <w:rsid w:val="00243A91"/>
    <w:rsid w:val="00294B00"/>
    <w:rsid w:val="002F43CC"/>
    <w:rsid w:val="00335AEC"/>
    <w:rsid w:val="00367F45"/>
    <w:rsid w:val="00376CA7"/>
    <w:rsid w:val="003B5BC1"/>
    <w:rsid w:val="00440C46"/>
    <w:rsid w:val="00500DD9"/>
    <w:rsid w:val="00503499"/>
    <w:rsid w:val="00503C15"/>
    <w:rsid w:val="005440DE"/>
    <w:rsid w:val="005453AF"/>
    <w:rsid w:val="005539A9"/>
    <w:rsid w:val="00586BA4"/>
    <w:rsid w:val="005D0C2D"/>
    <w:rsid w:val="00617B0B"/>
    <w:rsid w:val="00672901"/>
    <w:rsid w:val="006E4CD9"/>
    <w:rsid w:val="00710831"/>
    <w:rsid w:val="00711ECC"/>
    <w:rsid w:val="00742B64"/>
    <w:rsid w:val="007518EE"/>
    <w:rsid w:val="00775521"/>
    <w:rsid w:val="008026E8"/>
    <w:rsid w:val="00885980"/>
    <w:rsid w:val="008903B2"/>
    <w:rsid w:val="0089109E"/>
    <w:rsid w:val="008B3312"/>
    <w:rsid w:val="00941CCC"/>
    <w:rsid w:val="00953031"/>
    <w:rsid w:val="00966609"/>
    <w:rsid w:val="0096790C"/>
    <w:rsid w:val="009E7545"/>
    <w:rsid w:val="00A2242E"/>
    <w:rsid w:val="00A416AD"/>
    <w:rsid w:val="00A5648C"/>
    <w:rsid w:val="00A92EE0"/>
    <w:rsid w:val="00A954C5"/>
    <w:rsid w:val="00BD6704"/>
    <w:rsid w:val="00BE2475"/>
    <w:rsid w:val="00BE5CA0"/>
    <w:rsid w:val="00BF427F"/>
    <w:rsid w:val="00C0553A"/>
    <w:rsid w:val="00C21D19"/>
    <w:rsid w:val="00C4262C"/>
    <w:rsid w:val="00C64145"/>
    <w:rsid w:val="00CB0D1B"/>
    <w:rsid w:val="00CC1087"/>
    <w:rsid w:val="00CD17C8"/>
    <w:rsid w:val="00D40516"/>
    <w:rsid w:val="00DB5D63"/>
    <w:rsid w:val="00DC3907"/>
    <w:rsid w:val="00DC7E98"/>
    <w:rsid w:val="00DE2BE7"/>
    <w:rsid w:val="00E058DD"/>
    <w:rsid w:val="00E57770"/>
    <w:rsid w:val="00E705E1"/>
    <w:rsid w:val="00E831B6"/>
    <w:rsid w:val="00F42A48"/>
    <w:rsid w:val="00F63BCC"/>
    <w:rsid w:val="00F80BC4"/>
    <w:rsid w:val="00F93311"/>
    <w:rsid w:val="00FB5D1E"/>
    <w:rsid w:val="00FD1082"/>
    <w:rsid w:val="00FD49A0"/>
    <w:rsid w:val="00FF7B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A226"/>
  <w15:docId w15:val="{E56CAA36-BD32-47BA-A50F-854A0911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rFonts w:ascii="Times New Roman" w:eastAsia="SimSun" w:hAnsi="Times New Roman" w:cs="Mangal"/>
      <w:kern w:val="2"/>
      <w:sz w:val="24"/>
      <w:szCs w:val="24"/>
      <w:lang w:val="en-US"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lid-translation">
    <w:name w:val="tlid-translation"/>
    <w:basedOn w:val="Predvolenpsmoodseku"/>
    <w:qFormat/>
  </w:style>
  <w:style w:type="character" w:customStyle="1" w:styleId="TextbublinyChar">
    <w:name w:val="Text bubliny Char"/>
    <w:basedOn w:val="Predvolenpsmoodseku"/>
    <w:qFormat/>
    <w:rPr>
      <w:rFonts w:ascii="Tahoma" w:eastAsia="SimSun" w:hAnsi="Tahoma" w:cs="Mangal"/>
      <w:kern w:val="2"/>
      <w:sz w:val="16"/>
      <w:szCs w:val="14"/>
      <w:lang w:val="en-US" w:eastAsia="hi-IN" w:bidi="hi-IN"/>
    </w:rPr>
  </w:style>
  <w:style w:type="character" w:customStyle="1" w:styleId="jlqj4b">
    <w:name w:val="jlqj4b"/>
    <w:basedOn w:val="Predvolenpsmoodseku"/>
    <w:qFormat/>
  </w:style>
  <w:style w:type="paragraph" w:customStyle="1" w:styleId="a">
    <w:name w:val="Заголовок"/>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rPr>
  </w:style>
  <w:style w:type="paragraph" w:customStyle="1" w:styleId="a0">
    <w:name w:val="Указатель"/>
    <w:basedOn w:val="Normlny"/>
    <w:qFormat/>
    <w:pPr>
      <w:suppressLineNumbers/>
    </w:pPr>
    <w:rPr>
      <w:rFonts w:cs="Lucida Sans"/>
    </w:rPr>
  </w:style>
  <w:style w:type="paragraph" w:styleId="Textbubliny">
    <w:name w:val="Balloon Text"/>
    <w:basedOn w:val="Normlny"/>
    <w:qFormat/>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1000</Words>
  <Characters>5701</Characters>
  <Application>Microsoft Office Word</Application>
  <DocSecurity>0</DocSecurity>
  <Lines>47</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dc:description/>
  <cp:lastModifiedBy>Paula Bajcsi</cp:lastModifiedBy>
  <cp:revision>5</cp:revision>
  <cp:lastPrinted>2020-11-30T20:19:00Z</cp:lastPrinted>
  <dcterms:created xsi:type="dcterms:W3CDTF">2022-04-25T10:35:00Z</dcterms:created>
  <dcterms:modified xsi:type="dcterms:W3CDTF">2022-05-02T15:47:00Z</dcterms:modified>
  <dc:language>ru-RU</dc:language>
</cp:coreProperties>
</file>